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F4B3" w14:textId="77777777" w:rsidR="007628D3" w:rsidRPr="000A5703" w:rsidRDefault="007628D3" w:rsidP="007628D3">
      <w:pPr>
        <w:spacing w:after="0"/>
        <w:rPr>
          <w:b/>
          <w:bCs/>
        </w:rPr>
      </w:pPr>
      <w:r w:rsidRPr="000A5703">
        <w:rPr>
          <w:b/>
          <w:bCs/>
        </w:rPr>
        <w:t xml:space="preserve">Verslag parochieavond </w:t>
      </w:r>
      <w:r>
        <w:rPr>
          <w:b/>
          <w:bCs/>
        </w:rPr>
        <w:t>10 februari</w:t>
      </w:r>
      <w:r w:rsidRPr="000A5703">
        <w:rPr>
          <w:b/>
          <w:bCs/>
        </w:rPr>
        <w:t xml:space="preserve"> 2026 </w:t>
      </w:r>
      <w:r>
        <w:rPr>
          <w:b/>
          <w:bCs/>
        </w:rPr>
        <w:t>Onze Lieve Vrouw Onbevlekt Ontvangen – Nieuwe Niedorp</w:t>
      </w:r>
    </w:p>
    <w:p w14:paraId="273669AB" w14:textId="77777777" w:rsidR="007628D3" w:rsidRDefault="007628D3" w:rsidP="007628D3">
      <w:pPr>
        <w:spacing w:after="0"/>
      </w:pPr>
    </w:p>
    <w:p w14:paraId="6D809B83" w14:textId="77777777" w:rsidR="007628D3" w:rsidRDefault="007628D3" w:rsidP="007628D3">
      <w:pPr>
        <w:spacing w:after="0"/>
      </w:pPr>
      <w:r>
        <w:t>De avond werd bezocht door 11 personen.</w:t>
      </w:r>
    </w:p>
    <w:p w14:paraId="79DADAFC" w14:textId="77777777" w:rsidR="007628D3" w:rsidRDefault="007628D3" w:rsidP="007628D3">
      <w:pPr>
        <w:spacing w:after="0"/>
      </w:pPr>
      <w:r>
        <w:t xml:space="preserve">Na het welkom door de voorzitter van de Kloosterraad en het voorstellen van het bestuur van het Samenwerkingsverband Franciscus hebben ook de aanwezigen zich voorgesteld, allen zeer betrokken en actieve parochianen. </w:t>
      </w:r>
    </w:p>
    <w:p w14:paraId="5C0FF30D" w14:textId="77777777" w:rsidR="007628D3" w:rsidRDefault="007628D3" w:rsidP="007628D3">
      <w:pPr>
        <w:spacing w:after="0"/>
      </w:pPr>
      <w:r>
        <w:t>Daarna werd toegelicht dat de avond in oktober niet is doorgegaan, omdat er toen gesprekken gaande waren met het bisdom en de besturen over de aansluiting van de parochies Warmenhuizen en Burgerbrug. Deze avond is bedoeld om toe te lichten waarom we moeten overgaan tot een fusie van de parochies Nieuwe Niedorp, Waarland en ’t Veld.</w:t>
      </w:r>
    </w:p>
    <w:p w14:paraId="6AEC1D26" w14:textId="77777777" w:rsidR="007628D3" w:rsidRDefault="007628D3" w:rsidP="007628D3">
      <w:pPr>
        <w:spacing w:after="0"/>
      </w:pPr>
      <w:r>
        <w:t>Het bestuur heeft in overleg met de raden dit besluit moeten nemen, maar heeft daarbij steeds de belangen van de parochies en parochianen voor ogen gehad. Vanuit het bisdom is zeker ook aangedrongen op een fusie, maar het tempo waarin dit gebeurt wordt bepaald door het bestuur. En dat tempo ligt lager dan het bisdom zou willen.</w:t>
      </w:r>
    </w:p>
    <w:p w14:paraId="7F273C6D" w14:textId="77777777" w:rsidR="007628D3" w:rsidRDefault="007628D3" w:rsidP="007628D3">
      <w:pPr>
        <w:spacing w:after="0"/>
      </w:pPr>
      <w:r>
        <w:t>De eerste vraag die aan de aanwezigen gesteld werd was waarom men die avond was gekomen. Hierbij werd aangegeven dat men nieuwsgierig was, gewoon was ingegaan op de uitnodiging en ook wel zorg om wat er staat te gebeuren.</w:t>
      </w:r>
    </w:p>
    <w:p w14:paraId="1F462B18" w14:textId="77777777" w:rsidR="007628D3" w:rsidRDefault="007628D3" w:rsidP="007628D3">
      <w:pPr>
        <w:spacing w:after="0"/>
      </w:pPr>
      <w:r>
        <w:t xml:space="preserve">De noodzaak voor deze fusie was voor alle aanwezigen duidelijk. Natuurlijk raak je hierbij iets kwijt, omdat het gedwongen is, het kan niet anders en het is niet iets wat je zou willen. </w:t>
      </w:r>
    </w:p>
    <w:p w14:paraId="61EFF72E" w14:textId="77777777" w:rsidR="007628D3" w:rsidRDefault="007628D3" w:rsidP="007628D3">
      <w:pPr>
        <w:spacing w:after="0"/>
      </w:pPr>
      <w:r>
        <w:t>Het bestuur gaf aan dat de fusie niet meteen kerksluiting betekent. Uiteraard zijn er zorgen over de kachel van de kerk en daarom is besloten om in de winter de kerk dicht te laten en te kerken in de kapel. Er wordt momenteel contact gezocht met de Fenixkerk, om te kijken of er in geval van uitvaarten of jubilea, waarbij er veel mensen verwacht worden, daar incidenteel kan worden gekerkt. Hiervoor is toestemming van het bisdom. Er kan ook altijd gevierd worden in ’t Veld.</w:t>
      </w:r>
    </w:p>
    <w:p w14:paraId="4DEA9A25" w14:textId="77777777" w:rsidR="007628D3" w:rsidRDefault="007628D3" w:rsidP="007628D3">
      <w:pPr>
        <w:spacing w:after="0"/>
      </w:pPr>
      <w:r>
        <w:t xml:space="preserve">Een deel van de aanwezigen was op leeftijd en gaf aan dat over 5 jaar niet meer actief denken te zijn. Een ander deel wacht af wat er gebeurt om te kijken naar hun rol. Als “het vlammetje dooft” in de parochie is het wellicht moeilijker om je nog in te zetten. </w:t>
      </w:r>
    </w:p>
    <w:p w14:paraId="3C284FA3" w14:textId="77777777" w:rsidR="007628D3" w:rsidRDefault="007628D3" w:rsidP="007628D3">
      <w:pPr>
        <w:spacing w:after="0"/>
      </w:pPr>
      <w:r>
        <w:t xml:space="preserve">Ook is er onzekerheid over het pastorale team. Hoe ziet dat er uit over 5 jaar en kunnen er dan nog overal vieringen worden georganiseerd? </w:t>
      </w:r>
    </w:p>
    <w:p w14:paraId="71840404" w14:textId="77777777" w:rsidR="007628D3" w:rsidRDefault="007628D3" w:rsidP="007628D3">
      <w:pPr>
        <w:spacing w:after="0"/>
      </w:pPr>
      <w:r>
        <w:t>Een bestuur moet vooruitkijken naar de langere termijn en keuzes maken, ook als je deze keuze liefst niet zou maken. Vervolgens is getoond waarom het bestuur met een werkgroep vanuit de raden van ’t Veld, Waarland en Nieuwe Niedorp is gaan nadenken over fusie. Hierbij stonden een aantal seinen op oranje of rood: t</w:t>
      </w:r>
      <w:r w:rsidRPr="00573AAA">
        <w:t>erugloop aantal vrijwilligers</w:t>
      </w:r>
      <w:r>
        <w:t>, t</w:t>
      </w:r>
      <w:r w:rsidRPr="00573AAA">
        <w:t>erugloop aantal kerkgangers</w:t>
      </w:r>
      <w:r>
        <w:t>, l</w:t>
      </w:r>
      <w:r w:rsidRPr="00573AAA">
        <w:t xml:space="preserve">eeftijd en </w:t>
      </w:r>
      <w:proofErr w:type="spellStart"/>
      <w:r w:rsidRPr="00573AAA">
        <w:t>bestuursjaren</w:t>
      </w:r>
      <w:proofErr w:type="spellEnd"/>
      <w:r w:rsidRPr="00573AAA">
        <w:t xml:space="preserve"> raadsleden</w:t>
      </w:r>
      <w:r>
        <w:t>, teruglopende f</w:t>
      </w:r>
      <w:r w:rsidRPr="00573AAA">
        <w:t>inanciën</w:t>
      </w:r>
      <w:r>
        <w:t xml:space="preserve"> en dan m.n. voor groot onderhoud aan gebouwen, g</w:t>
      </w:r>
      <w:r w:rsidRPr="00573AAA">
        <w:t>ebrek aan vitaliteit in de parochie</w:t>
      </w:r>
      <w:r>
        <w:t xml:space="preserve">. Met name in Nieuwe Niedorp zien de financiën er slecht uit. Er is </w:t>
      </w:r>
      <w:r>
        <w:lastRenderedPageBreak/>
        <w:t>wel een reserve voor de begraafplaats, zodat deze onderhouden kan blijven worden. De grafrechten die nog binnen komen zullen hiervoor bedoeld blijven.</w:t>
      </w:r>
    </w:p>
    <w:p w14:paraId="709B0B8E" w14:textId="77777777" w:rsidR="007628D3" w:rsidRDefault="007628D3" w:rsidP="007628D3">
      <w:pPr>
        <w:spacing w:after="0"/>
      </w:pPr>
      <w:r>
        <w:t>Deze cijfers doen pijn en noodzaken het bestuur om een besluit te nemen, dat pijn doet. Niet alleen bij de parochianen, ook bij het bestuur. In de werkgroep is beleid opgesteld om tot fusie te komen. Hierin zal nog een paragraaf over de begraafplaatsen worden opgenomen. In het komende jaar zal de werkgroep fusie zich bezighouden met inrichting van de nieuwe fusieparochie en zal er een verzoek gaan naar het bisdom om de fusie uit te spreken.</w:t>
      </w:r>
    </w:p>
    <w:p w14:paraId="07173B67" w14:textId="77777777" w:rsidR="007628D3" w:rsidRDefault="007628D3" w:rsidP="007628D3">
      <w:pPr>
        <w:spacing w:after="0"/>
      </w:pPr>
      <w:r>
        <w:t>Door de aanwezigen werden nog zorgen uitgesproken over de rol van het seminarie bij de teruggang van kerkgangers door het niet aansluiten bij de Nederlandse jeugd. Ook het inzamelen van geld voor de kachel is bijzonder ingewikkeld. De kerk is niet van de parochie en dus kan de parochie op zich hiervoor geen geld investeren. Inzamelen kan wel, maar het bedrag is zeer hoog en er moet ook toekomst zijn.</w:t>
      </w:r>
    </w:p>
    <w:p w14:paraId="214E98CA" w14:textId="77777777" w:rsidR="007628D3" w:rsidRDefault="007628D3" w:rsidP="007628D3">
      <w:pPr>
        <w:spacing w:after="0"/>
      </w:pPr>
      <w:r>
        <w:t>Verder waren er zorgen om de pastorale zorg in het algemeen. Bij wie kun je terecht als deze zorg nodig is en hoe zit het met pastorale nazorg? Een lastige vraag, nu er geen direct aanspreekpunt meer is.</w:t>
      </w:r>
    </w:p>
    <w:p w14:paraId="5F4843F7" w14:textId="77777777" w:rsidR="007628D3" w:rsidRDefault="007628D3" w:rsidP="007628D3">
      <w:pPr>
        <w:spacing w:after="0"/>
      </w:pPr>
      <w:r>
        <w:t>Tot slot werden de aanwezigen werden bedankt voor hun komst, voor de ontspannen manier waarop de gesprekken gevoerd werden, voor het meedenken en voor hun enorme inzet.</w:t>
      </w:r>
    </w:p>
    <w:p w14:paraId="2A5C4AE2" w14:textId="77777777" w:rsidR="007628D3" w:rsidRDefault="007628D3"/>
    <w:sectPr w:rsidR="00762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D3"/>
    <w:rsid w:val="00322D29"/>
    <w:rsid w:val="00762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E751"/>
  <w15:chartTrackingRefBased/>
  <w15:docId w15:val="{5E546E5C-0D8B-41AC-80BD-FC9019AE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28D3"/>
  </w:style>
  <w:style w:type="paragraph" w:styleId="Kop1">
    <w:name w:val="heading 1"/>
    <w:basedOn w:val="Standaard"/>
    <w:next w:val="Standaard"/>
    <w:link w:val="Kop1Char"/>
    <w:uiPriority w:val="9"/>
    <w:qFormat/>
    <w:rsid w:val="00762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2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28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28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28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28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28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28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28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28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28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28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28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28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28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28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28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28D3"/>
    <w:rPr>
      <w:rFonts w:eastAsiaTheme="majorEastAsia" w:cstheme="majorBidi"/>
      <w:color w:val="272727" w:themeColor="text1" w:themeTint="D8"/>
    </w:rPr>
  </w:style>
  <w:style w:type="paragraph" w:styleId="Titel">
    <w:name w:val="Title"/>
    <w:basedOn w:val="Standaard"/>
    <w:next w:val="Standaard"/>
    <w:link w:val="TitelChar"/>
    <w:uiPriority w:val="10"/>
    <w:qFormat/>
    <w:rsid w:val="00762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28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28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28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28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28D3"/>
    <w:rPr>
      <w:i/>
      <w:iCs/>
      <w:color w:val="404040" w:themeColor="text1" w:themeTint="BF"/>
    </w:rPr>
  </w:style>
  <w:style w:type="paragraph" w:styleId="Lijstalinea">
    <w:name w:val="List Paragraph"/>
    <w:basedOn w:val="Standaard"/>
    <w:uiPriority w:val="34"/>
    <w:qFormat/>
    <w:rsid w:val="007628D3"/>
    <w:pPr>
      <w:ind w:left="720"/>
      <w:contextualSpacing/>
    </w:pPr>
  </w:style>
  <w:style w:type="character" w:styleId="Intensievebenadrukking">
    <w:name w:val="Intense Emphasis"/>
    <w:basedOn w:val="Standaardalinea-lettertype"/>
    <w:uiPriority w:val="21"/>
    <w:qFormat/>
    <w:rsid w:val="007628D3"/>
    <w:rPr>
      <w:i/>
      <w:iCs/>
      <w:color w:val="0F4761" w:themeColor="accent1" w:themeShade="BF"/>
    </w:rPr>
  </w:style>
  <w:style w:type="paragraph" w:styleId="Duidelijkcitaat">
    <w:name w:val="Intense Quote"/>
    <w:basedOn w:val="Standaard"/>
    <w:next w:val="Standaard"/>
    <w:link w:val="DuidelijkcitaatChar"/>
    <w:uiPriority w:val="30"/>
    <w:qFormat/>
    <w:rsid w:val="00762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28D3"/>
    <w:rPr>
      <w:i/>
      <w:iCs/>
      <w:color w:val="0F4761" w:themeColor="accent1" w:themeShade="BF"/>
    </w:rPr>
  </w:style>
  <w:style w:type="character" w:styleId="Intensieveverwijzing">
    <w:name w:val="Intense Reference"/>
    <w:basedOn w:val="Standaardalinea-lettertype"/>
    <w:uiPriority w:val="32"/>
    <w:qFormat/>
    <w:rsid w:val="007628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3609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Mariose Huits</dc:creator>
  <cp:keywords/>
  <dc:description/>
  <cp:lastModifiedBy>Mariose Huits</cp:lastModifiedBy>
  <cp:revision>1</cp:revision>
  <dcterms:created xsi:type="dcterms:W3CDTF">2026-02-11T11:40:00Z</dcterms:created>
  <dcterms:modified xsi:type="dcterms:W3CDTF">2026-02-11T11:44:00Z</dcterms:modified>
</cp:coreProperties>
</file>