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3551" w14:textId="047798F5" w:rsidR="00D67DA3" w:rsidRDefault="00D67DA3" w:rsidP="00D67DA3">
      <w:pPr>
        <w:spacing w:after="0"/>
        <w:rPr>
          <w:sz w:val="20"/>
          <w:szCs w:val="20"/>
        </w:rPr>
      </w:pPr>
      <w:r w:rsidRPr="00D67DA3">
        <w:rPr>
          <w:noProof/>
        </w:rPr>
        <w:drawing>
          <wp:anchor distT="0" distB="0" distL="114300" distR="114300" simplePos="0" relativeHeight="251658240" behindDoc="0" locked="0" layoutInCell="1" allowOverlap="1" wp14:anchorId="360DEC4E" wp14:editId="2896EF4D">
            <wp:simplePos x="0" y="0"/>
            <wp:positionH relativeFrom="column">
              <wp:posOffset>-635</wp:posOffset>
            </wp:positionH>
            <wp:positionV relativeFrom="page">
              <wp:posOffset>899160</wp:posOffset>
            </wp:positionV>
            <wp:extent cx="1592580" cy="1000125"/>
            <wp:effectExtent l="0" t="0" r="0" b="0"/>
            <wp:wrapSquare wrapText="bothSides"/>
            <wp:docPr id="454801641" name="Afbeelding 2" descr="Afbeelding met tekenfilm, Graphics, cirkel,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01641" name="Afbeelding 2" descr="Afbeelding met tekenfilm, Graphics, cirkel, illustratie&#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580" cy="1000125"/>
                    </a:xfrm>
                    <a:prstGeom prst="rect">
                      <a:avLst/>
                    </a:prstGeom>
                    <a:noFill/>
                    <a:ln>
                      <a:noFill/>
                    </a:ln>
                  </pic:spPr>
                </pic:pic>
              </a:graphicData>
            </a:graphic>
          </wp:anchor>
        </w:drawing>
      </w:r>
      <w:r>
        <w:tab/>
      </w:r>
      <w:r>
        <w:tab/>
      </w:r>
      <w:r>
        <w:tab/>
      </w:r>
      <w:r>
        <w:tab/>
      </w:r>
      <w:r w:rsidR="001350C7">
        <w:tab/>
      </w:r>
      <w:r w:rsidR="001350C7">
        <w:tab/>
      </w:r>
      <w:r w:rsidR="001350C7">
        <w:tab/>
      </w:r>
      <w:r>
        <w:rPr>
          <w:sz w:val="20"/>
          <w:szCs w:val="20"/>
        </w:rPr>
        <w:t>H. Martinus (’t Veld)</w:t>
      </w:r>
    </w:p>
    <w:p w14:paraId="73A3500D" w14:textId="437EA15E"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t xml:space="preserve">H. </w:t>
      </w:r>
      <w:proofErr w:type="spellStart"/>
      <w:r>
        <w:rPr>
          <w:sz w:val="20"/>
          <w:szCs w:val="20"/>
        </w:rPr>
        <w:t>Wulfram</w:t>
      </w:r>
      <w:proofErr w:type="spellEnd"/>
      <w:r>
        <w:rPr>
          <w:sz w:val="20"/>
          <w:szCs w:val="20"/>
        </w:rPr>
        <w:t xml:space="preserve"> (Waarland)</w:t>
      </w:r>
    </w:p>
    <w:p w14:paraId="0F1DA7CF" w14:textId="0A2D8C69" w:rsidR="00D67DA3" w:rsidRP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t>O. L. Vr. Onbevlekt ontvangen (Nieuwe Niedorp)</w:t>
      </w:r>
    </w:p>
    <w:p w14:paraId="10833BF5" w14:textId="11BC938D" w:rsidR="00E65053" w:rsidRDefault="00D67DA3" w:rsidP="00D67DA3">
      <w:pPr>
        <w:spacing w:after="0"/>
        <w:rPr>
          <w:sz w:val="20"/>
          <w:szCs w:val="20"/>
        </w:rPr>
      </w:pPr>
      <w:r>
        <w:tab/>
      </w:r>
      <w:r>
        <w:tab/>
      </w:r>
      <w:r>
        <w:tab/>
      </w:r>
      <w:r>
        <w:tab/>
      </w:r>
      <w:r>
        <w:rPr>
          <w:sz w:val="20"/>
          <w:szCs w:val="20"/>
        </w:rPr>
        <w:t>H. Jacobus de Meerdere (Tuitjenhorn)</w:t>
      </w:r>
    </w:p>
    <w:p w14:paraId="4EA851E3" w14:textId="0CD45877"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t>H. Ursula en gezellinnen (Warmenhuizen)</w:t>
      </w:r>
    </w:p>
    <w:p w14:paraId="7E447193" w14:textId="765FBA1E"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t>O.L. Vrouw Geboorte (Burgerbrug)</w:t>
      </w:r>
    </w:p>
    <w:p w14:paraId="7DCCE9AA" w14:textId="77777777" w:rsidR="00D67DA3" w:rsidRDefault="00D67DA3" w:rsidP="00D67DA3">
      <w:pPr>
        <w:spacing w:after="0"/>
        <w:rPr>
          <w:sz w:val="20"/>
          <w:szCs w:val="20"/>
        </w:rPr>
      </w:pPr>
    </w:p>
    <w:p w14:paraId="1068F361" w14:textId="2B08CCD2"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Bisdom Haarlem-Amsterdam</w:t>
      </w:r>
    </w:p>
    <w:p w14:paraId="0621901C" w14:textId="6BFFB5EA"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Samenwerkingsverband Franciscus</w:t>
      </w:r>
    </w:p>
    <w:p w14:paraId="39D0FD78" w14:textId="6D06E020" w:rsidR="00D67DA3" w:rsidRDefault="00D67DA3" w:rsidP="00D67DA3">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p/a Regenboog 16   1747 GW  Tuitjenhorn</w:t>
      </w:r>
    </w:p>
    <w:p w14:paraId="2B8620DA" w14:textId="77777777" w:rsidR="00D67DA3" w:rsidRDefault="00D67DA3" w:rsidP="00D67DA3">
      <w:pPr>
        <w:spacing w:after="0"/>
        <w:rPr>
          <w:sz w:val="20"/>
          <w:szCs w:val="20"/>
        </w:rPr>
      </w:pPr>
    </w:p>
    <w:p w14:paraId="61CD7E4C" w14:textId="77777777" w:rsidR="00D67DA3" w:rsidRDefault="00D67DA3" w:rsidP="00D67DA3">
      <w:pPr>
        <w:spacing w:after="0"/>
        <w:rPr>
          <w:sz w:val="20"/>
          <w:szCs w:val="20"/>
        </w:rPr>
      </w:pPr>
    </w:p>
    <w:p w14:paraId="0FD67341" w14:textId="51F2E843" w:rsidR="00D67DA3" w:rsidRDefault="00D67DA3" w:rsidP="00D67DA3">
      <w:pPr>
        <w:spacing w:after="0"/>
        <w:rPr>
          <w:sz w:val="22"/>
          <w:szCs w:val="22"/>
        </w:rPr>
      </w:pPr>
      <w:r>
        <w:rPr>
          <w:sz w:val="22"/>
          <w:szCs w:val="22"/>
        </w:rPr>
        <w:t>Zijne Hoogwaardige Excellentie</w:t>
      </w:r>
    </w:p>
    <w:p w14:paraId="1C9BB9A1" w14:textId="56275F48" w:rsidR="00D67DA3" w:rsidRDefault="00D67DA3" w:rsidP="00D67DA3">
      <w:pPr>
        <w:spacing w:after="0"/>
        <w:rPr>
          <w:sz w:val="22"/>
          <w:szCs w:val="22"/>
        </w:rPr>
      </w:pPr>
      <w:r>
        <w:rPr>
          <w:sz w:val="22"/>
          <w:szCs w:val="22"/>
        </w:rPr>
        <w:t>Mgr. Dr. J.W.M.H. Hendriks</w:t>
      </w:r>
    </w:p>
    <w:p w14:paraId="0FF0294E" w14:textId="46C794D0" w:rsidR="00D67DA3" w:rsidRDefault="00D67DA3" w:rsidP="00D67DA3">
      <w:pPr>
        <w:spacing w:after="0"/>
        <w:rPr>
          <w:sz w:val="22"/>
          <w:szCs w:val="22"/>
        </w:rPr>
      </w:pPr>
      <w:proofErr w:type="spellStart"/>
      <w:r>
        <w:rPr>
          <w:sz w:val="22"/>
          <w:szCs w:val="22"/>
        </w:rPr>
        <w:t>Leidsevaart</w:t>
      </w:r>
      <w:proofErr w:type="spellEnd"/>
      <w:r>
        <w:rPr>
          <w:sz w:val="22"/>
          <w:szCs w:val="22"/>
        </w:rPr>
        <w:t xml:space="preserve"> 146</w:t>
      </w:r>
    </w:p>
    <w:p w14:paraId="5B59145F" w14:textId="6BAF5655" w:rsidR="00D67DA3" w:rsidRDefault="00D67DA3" w:rsidP="00D67DA3">
      <w:pPr>
        <w:spacing w:after="0"/>
        <w:rPr>
          <w:sz w:val="22"/>
          <w:szCs w:val="22"/>
        </w:rPr>
      </w:pPr>
      <w:r>
        <w:rPr>
          <w:sz w:val="22"/>
          <w:szCs w:val="22"/>
        </w:rPr>
        <w:t>2014 HE   Haarlem</w:t>
      </w:r>
    </w:p>
    <w:p w14:paraId="6D4735E4" w14:textId="77777777" w:rsidR="00D67DA3" w:rsidRDefault="00D67DA3" w:rsidP="00D67DA3">
      <w:pPr>
        <w:spacing w:after="0"/>
        <w:rPr>
          <w:sz w:val="22"/>
          <w:szCs w:val="22"/>
        </w:rPr>
      </w:pPr>
    </w:p>
    <w:p w14:paraId="65F55CB8" w14:textId="3DAF0E09" w:rsidR="00D67DA3" w:rsidRDefault="00D67DA3" w:rsidP="00D67DA3">
      <w:pPr>
        <w:spacing w:after="0"/>
        <w:rPr>
          <w:sz w:val="22"/>
          <w:szCs w:val="22"/>
        </w:rPr>
      </w:pPr>
    </w:p>
    <w:p w14:paraId="4F8F21D3" w14:textId="02E4EF51" w:rsidR="00D67DA3" w:rsidRDefault="00D67DA3" w:rsidP="00D67DA3">
      <w:pPr>
        <w:spacing w:after="0"/>
        <w:rPr>
          <w:sz w:val="22"/>
          <w:szCs w:val="22"/>
        </w:rPr>
      </w:pPr>
      <w:r>
        <w:rPr>
          <w:sz w:val="22"/>
          <w:szCs w:val="22"/>
        </w:rPr>
        <w:t>Waarland, 12 maart 2026</w:t>
      </w:r>
    </w:p>
    <w:p w14:paraId="40B8573C" w14:textId="77777777" w:rsidR="00D67DA3" w:rsidRDefault="00D67DA3" w:rsidP="00D67DA3">
      <w:pPr>
        <w:spacing w:after="0"/>
        <w:rPr>
          <w:sz w:val="22"/>
          <w:szCs w:val="22"/>
        </w:rPr>
      </w:pPr>
    </w:p>
    <w:p w14:paraId="03209B71" w14:textId="663C99CB" w:rsidR="00D67DA3" w:rsidRDefault="00D67DA3" w:rsidP="00D67DA3">
      <w:pPr>
        <w:spacing w:after="0"/>
        <w:rPr>
          <w:b/>
          <w:bCs/>
          <w:sz w:val="22"/>
          <w:szCs w:val="22"/>
        </w:rPr>
      </w:pPr>
      <w:r>
        <w:rPr>
          <w:b/>
          <w:bCs/>
          <w:sz w:val="22"/>
          <w:szCs w:val="22"/>
        </w:rPr>
        <w:t>Betreft: SWV Franciscus, verzoek om decreet tot deelfusie</w:t>
      </w:r>
    </w:p>
    <w:p w14:paraId="132ED54D" w14:textId="77777777" w:rsidR="00D67DA3" w:rsidRDefault="00D67DA3" w:rsidP="00D67DA3">
      <w:pPr>
        <w:spacing w:after="0"/>
        <w:rPr>
          <w:b/>
          <w:bCs/>
          <w:sz w:val="22"/>
          <w:szCs w:val="22"/>
        </w:rPr>
      </w:pPr>
    </w:p>
    <w:p w14:paraId="1A3FB09B" w14:textId="77777777" w:rsidR="00D67DA3" w:rsidRDefault="00D67DA3" w:rsidP="00D67DA3">
      <w:pPr>
        <w:spacing w:after="0"/>
        <w:rPr>
          <w:sz w:val="22"/>
          <w:szCs w:val="22"/>
        </w:rPr>
      </w:pPr>
    </w:p>
    <w:p w14:paraId="40EF104F" w14:textId="262A1EEE" w:rsidR="00D67DA3" w:rsidRDefault="00D67DA3" w:rsidP="00D67DA3">
      <w:pPr>
        <w:spacing w:after="0"/>
        <w:rPr>
          <w:sz w:val="22"/>
          <w:szCs w:val="22"/>
        </w:rPr>
      </w:pPr>
      <w:r>
        <w:rPr>
          <w:sz w:val="22"/>
          <w:szCs w:val="22"/>
        </w:rPr>
        <w:t>Monseigneur,</w:t>
      </w:r>
    </w:p>
    <w:p w14:paraId="1F62AAD7" w14:textId="77777777" w:rsidR="00D67DA3" w:rsidRDefault="00D67DA3" w:rsidP="00D67DA3">
      <w:pPr>
        <w:spacing w:after="0"/>
        <w:rPr>
          <w:sz w:val="22"/>
          <w:szCs w:val="22"/>
        </w:rPr>
      </w:pPr>
    </w:p>
    <w:p w14:paraId="76FF826B" w14:textId="26A6812B" w:rsidR="00D67DA3" w:rsidRDefault="00D67DA3" w:rsidP="00D67DA3">
      <w:pPr>
        <w:spacing w:after="0"/>
        <w:rPr>
          <w:sz w:val="22"/>
          <w:szCs w:val="22"/>
        </w:rPr>
      </w:pPr>
      <w:r>
        <w:rPr>
          <w:sz w:val="22"/>
          <w:szCs w:val="22"/>
        </w:rPr>
        <w:t>Met deze brief verzoekt het bestuur van de parochies H. Martinus</w:t>
      </w:r>
      <w:r w:rsidR="00EF7B27">
        <w:rPr>
          <w:sz w:val="22"/>
          <w:szCs w:val="22"/>
        </w:rPr>
        <w:t xml:space="preserve"> in ’t Veld, H. </w:t>
      </w:r>
      <w:proofErr w:type="spellStart"/>
      <w:r w:rsidR="00EF7B27">
        <w:rPr>
          <w:sz w:val="22"/>
          <w:szCs w:val="22"/>
        </w:rPr>
        <w:t>Wulfram</w:t>
      </w:r>
      <w:proofErr w:type="spellEnd"/>
      <w:r w:rsidR="00EF7B27">
        <w:rPr>
          <w:sz w:val="22"/>
          <w:szCs w:val="22"/>
        </w:rPr>
        <w:t xml:space="preserve"> in Waarland en Onze Lieve Vrouw Onbevlekt Ontvangen in Nieuwe Niedorp, onderdeel van</w:t>
      </w:r>
      <w:r>
        <w:rPr>
          <w:sz w:val="22"/>
          <w:szCs w:val="22"/>
        </w:rPr>
        <w:t xml:space="preserve"> het samenwerkingsverba</w:t>
      </w:r>
      <w:r w:rsidR="00EF7B27">
        <w:rPr>
          <w:sz w:val="22"/>
          <w:szCs w:val="22"/>
        </w:rPr>
        <w:t>nd Franciscus om een decreet uit te vaardigen tot fusie per 1 j</w:t>
      </w:r>
      <w:r w:rsidR="00D85B19">
        <w:rPr>
          <w:sz w:val="22"/>
          <w:szCs w:val="22"/>
        </w:rPr>
        <w:t>ul</w:t>
      </w:r>
      <w:r w:rsidR="00EF7B27">
        <w:rPr>
          <w:sz w:val="22"/>
          <w:szCs w:val="22"/>
        </w:rPr>
        <w:t>i 2026.</w:t>
      </w:r>
    </w:p>
    <w:p w14:paraId="2F414C63" w14:textId="57E4A6FF" w:rsidR="00EF7B27" w:rsidRDefault="00EF7B27" w:rsidP="00D67DA3">
      <w:pPr>
        <w:spacing w:after="0"/>
        <w:rPr>
          <w:sz w:val="22"/>
          <w:szCs w:val="22"/>
        </w:rPr>
      </w:pPr>
      <w:r>
        <w:rPr>
          <w:sz w:val="22"/>
          <w:szCs w:val="22"/>
        </w:rPr>
        <w:t>Het betreft alleen de drie genoemde parochies. De overige drie zullen in de toekomst een fusie aangaan met de nieuw te vormen parochie.</w:t>
      </w:r>
    </w:p>
    <w:p w14:paraId="3F1CDD98" w14:textId="22796810" w:rsidR="00EF7B27" w:rsidRDefault="00EF7B27" w:rsidP="00D67DA3">
      <w:pPr>
        <w:spacing w:after="0"/>
        <w:rPr>
          <w:sz w:val="22"/>
          <w:szCs w:val="22"/>
        </w:rPr>
      </w:pPr>
      <w:r>
        <w:rPr>
          <w:sz w:val="22"/>
          <w:szCs w:val="22"/>
        </w:rPr>
        <w:t>Als naamgeving voor de nieuwe parochie stelt het bestuur voor: RK Parochie H. Franciscus.</w:t>
      </w:r>
    </w:p>
    <w:p w14:paraId="7BEE1CD0" w14:textId="77777777" w:rsidR="00EF7B27" w:rsidRDefault="00EF7B27" w:rsidP="00D67DA3">
      <w:pPr>
        <w:spacing w:after="0"/>
        <w:rPr>
          <w:sz w:val="22"/>
          <w:szCs w:val="22"/>
        </w:rPr>
      </w:pPr>
    </w:p>
    <w:p w14:paraId="061521EC" w14:textId="35E65161" w:rsidR="00EF7B27" w:rsidRDefault="00EF7B27" w:rsidP="00D67DA3">
      <w:pPr>
        <w:spacing w:after="0"/>
        <w:rPr>
          <w:b/>
          <w:bCs/>
          <w:sz w:val="22"/>
          <w:szCs w:val="22"/>
        </w:rPr>
      </w:pPr>
      <w:r>
        <w:rPr>
          <w:b/>
          <w:bCs/>
          <w:sz w:val="22"/>
          <w:szCs w:val="22"/>
        </w:rPr>
        <w:t>Fusie is een logisch sluitstuk van samenwerking</w:t>
      </w:r>
    </w:p>
    <w:p w14:paraId="4C076717" w14:textId="78576908" w:rsidR="00EF7B27" w:rsidRDefault="00EF7B27" w:rsidP="00D67DA3">
      <w:pPr>
        <w:spacing w:after="0"/>
        <w:rPr>
          <w:sz w:val="22"/>
          <w:szCs w:val="22"/>
        </w:rPr>
      </w:pPr>
      <w:r>
        <w:rPr>
          <w:sz w:val="22"/>
          <w:szCs w:val="22"/>
        </w:rPr>
        <w:t>De gewenste fusie is een logisch sluitstuk van een periode van ruim 12 jaar samenwerking tussen deze parochies. Aanvankelijk in de Vijfhoek, samen met de parochies in Heerhugowaard-Noord en Heerhugowaard ’t Kruis, sinds 3 jaar in het SWV Franciscus.</w:t>
      </w:r>
    </w:p>
    <w:p w14:paraId="67DAD15E" w14:textId="29EB28EC" w:rsidR="00EF7B27" w:rsidRDefault="00EF7B27" w:rsidP="00D67DA3">
      <w:pPr>
        <w:spacing w:after="0"/>
        <w:rPr>
          <w:sz w:val="22"/>
          <w:szCs w:val="22"/>
        </w:rPr>
      </w:pPr>
      <w:r>
        <w:rPr>
          <w:sz w:val="22"/>
          <w:szCs w:val="22"/>
        </w:rPr>
        <w:t>In deze periode is de samenwerking tussen de parochies langzaam maar zeker geïntensiveerd. Momenteel vinden binnen de drie parochies nog afzonderlijke vieringen plaats. Deze kennen hun eigen identiteit en betrokken vrijwilligers, maar meer en meer is er sprake van gezamenlijke inzet en gezamenlijke activiteiten en vieringen.</w:t>
      </w:r>
      <w:r w:rsidR="002E50E1">
        <w:rPr>
          <w:sz w:val="22"/>
          <w:szCs w:val="22"/>
        </w:rPr>
        <w:t xml:space="preserve"> Waardevolle voorbeelden hiervan zijn de gezamenlijke Paasviering en Oudjaarsviering en het gezamenlijk voorbereiden en feestelijk vieren van de toediening van de Eerste Heilige Communie en het Heilig Vormsel.</w:t>
      </w:r>
    </w:p>
    <w:p w14:paraId="23125C3B" w14:textId="72D5225C" w:rsidR="00A91F8E" w:rsidRDefault="00A91F8E" w:rsidP="00D67DA3">
      <w:pPr>
        <w:spacing w:after="0"/>
        <w:rPr>
          <w:sz w:val="22"/>
          <w:szCs w:val="22"/>
        </w:rPr>
      </w:pPr>
      <w:r>
        <w:rPr>
          <w:sz w:val="22"/>
          <w:szCs w:val="22"/>
        </w:rPr>
        <w:t xml:space="preserve">In de laatste maanden is met afgevaardigden van de raden van de drie parochies een fusiebeleidsstuk </w:t>
      </w:r>
      <w:r w:rsidR="00D57976">
        <w:rPr>
          <w:sz w:val="22"/>
          <w:szCs w:val="22"/>
        </w:rPr>
        <w:t xml:space="preserve">en een tijdlijn </w:t>
      </w:r>
      <w:r>
        <w:rPr>
          <w:sz w:val="22"/>
          <w:szCs w:val="22"/>
        </w:rPr>
        <w:t>opgesteld</w:t>
      </w:r>
      <w:r w:rsidR="00D57976">
        <w:rPr>
          <w:sz w:val="22"/>
          <w:szCs w:val="22"/>
        </w:rPr>
        <w:t xml:space="preserve">. Dit is besproken in de raden. </w:t>
      </w:r>
    </w:p>
    <w:p w14:paraId="4DA65433" w14:textId="73AC7407" w:rsidR="00D57976" w:rsidRPr="00D84BDB" w:rsidRDefault="00D57976" w:rsidP="00D67DA3">
      <w:pPr>
        <w:spacing w:after="0"/>
        <w:rPr>
          <w:sz w:val="22"/>
          <w:szCs w:val="22"/>
        </w:rPr>
      </w:pPr>
      <w:r w:rsidRPr="00D84BDB">
        <w:rPr>
          <w:sz w:val="22"/>
          <w:szCs w:val="22"/>
        </w:rPr>
        <w:t xml:space="preserve">Deze stukken worden ook gepubliceerd op de toekomstige website van </w:t>
      </w:r>
      <w:r w:rsidR="00BA4C2A" w:rsidRPr="00D84BDB">
        <w:rPr>
          <w:sz w:val="22"/>
          <w:szCs w:val="22"/>
        </w:rPr>
        <w:t>het samenwerkingsverband.</w:t>
      </w:r>
    </w:p>
    <w:p w14:paraId="4B5FF4FD" w14:textId="77777777" w:rsidR="00EF7B27" w:rsidRPr="00D84BDB" w:rsidRDefault="00EF7B27" w:rsidP="00D67DA3">
      <w:pPr>
        <w:spacing w:after="0"/>
        <w:rPr>
          <w:sz w:val="22"/>
          <w:szCs w:val="22"/>
        </w:rPr>
      </w:pPr>
    </w:p>
    <w:p w14:paraId="7E972321" w14:textId="66399483" w:rsidR="002E50E1" w:rsidRDefault="002E50E1" w:rsidP="00D67DA3">
      <w:pPr>
        <w:spacing w:after="0"/>
        <w:rPr>
          <w:sz w:val="22"/>
          <w:szCs w:val="22"/>
        </w:rPr>
      </w:pPr>
      <w:r>
        <w:rPr>
          <w:sz w:val="22"/>
          <w:szCs w:val="22"/>
        </w:rPr>
        <w:lastRenderedPageBreak/>
        <w:t>De stellige overtuiging van het bestuur is dat een fusie de samenwerking en het gevoel van integratie verder kan versterken zonder de identiteit van de lokale gemeenschappen geweld aan te doen.</w:t>
      </w:r>
    </w:p>
    <w:p w14:paraId="0E34437A" w14:textId="77777777" w:rsidR="00BA4C2A" w:rsidRDefault="00BA4C2A" w:rsidP="00D67DA3">
      <w:pPr>
        <w:spacing w:after="0"/>
        <w:rPr>
          <w:sz w:val="22"/>
          <w:szCs w:val="22"/>
        </w:rPr>
      </w:pPr>
    </w:p>
    <w:p w14:paraId="7E51064B" w14:textId="5FA354BC" w:rsidR="002E50E1" w:rsidRDefault="002E50E1" w:rsidP="00D67DA3">
      <w:pPr>
        <w:spacing w:after="0"/>
        <w:rPr>
          <w:b/>
          <w:bCs/>
          <w:sz w:val="22"/>
          <w:szCs w:val="22"/>
        </w:rPr>
      </w:pPr>
      <w:r>
        <w:rPr>
          <w:b/>
          <w:bCs/>
          <w:sz w:val="22"/>
          <w:szCs w:val="22"/>
        </w:rPr>
        <w:t>Ontwikkelingen en beleid rond parochiekerken</w:t>
      </w:r>
    </w:p>
    <w:p w14:paraId="6C9EDE86" w14:textId="5BEB3A50" w:rsidR="002E50E1" w:rsidRDefault="00FB513B" w:rsidP="00D67DA3">
      <w:pPr>
        <w:spacing w:after="0"/>
        <w:rPr>
          <w:sz w:val="22"/>
          <w:szCs w:val="22"/>
        </w:rPr>
      </w:pPr>
      <w:r>
        <w:rPr>
          <w:sz w:val="22"/>
          <w:szCs w:val="22"/>
        </w:rPr>
        <w:t>Ook wanneer de ontwikkelingen en het beleid rond de parochiekerken in ogenschouw wordt genomen is fusie een logische stap.</w:t>
      </w:r>
      <w:r w:rsidR="00C61A1F">
        <w:rPr>
          <w:sz w:val="22"/>
          <w:szCs w:val="22"/>
        </w:rPr>
        <w:t xml:space="preserve"> </w:t>
      </w:r>
    </w:p>
    <w:p w14:paraId="40D76E8C" w14:textId="2DDA1BCE" w:rsidR="004061C2" w:rsidRDefault="001247DE" w:rsidP="00D67DA3">
      <w:pPr>
        <w:spacing w:after="0"/>
        <w:rPr>
          <w:sz w:val="22"/>
          <w:szCs w:val="22"/>
        </w:rPr>
      </w:pPr>
      <w:r>
        <w:rPr>
          <w:sz w:val="22"/>
          <w:szCs w:val="22"/>
        </w:rPr>
        <w:t>De parochie Onze Lieve Vrouw Onbevlekt Ontvangen in Nieuwe Niedorp beschik</w:t>
      </w:r>
      <w:r w:rsidR="003F2E91">
        <w:rPr>
          <w:sz w:val="22"/>
          <w:szCs w:val="22"/>
        </w:rPr>
        <w:t>t</w:t>
      </w:r>
      <w:r>
        <w:rPr>
          <w:sz w:val="22"/>
          <w:szCs w:val="22"/>
        </w:rPr>
        <w:t xml:space="preserve"> niet meer over een eigen parochiekerk, maar kerkt in </w:t>
      </w:r>
      <w:r w:rsidR="00282BDA">
        <w:rPr>
          <w:sz w:val="22"/>
          <w:szCs w:val="22"/>
        </w:rPr>
        <w:t xml:space="preserve">de kerk naast het </w:t>
      </w:r>
      <w:r w:rsidR="007909AE">
        <w:rPr>
          <w:sz w:val="22"/>
          <w:szCs w:val="22"/>
        </w:rPr>
        <w:t xml:space="preserve">seminarie </w:t>
      </w:r>
      <w:r w:rsidR="00922CA6">
        <w:rPr>
          <w:sz w:val="22"/>
          <w:szCs w:val="22"/>
        </w:rPr>
        <w:t>Redemptorist</w:t>
      </w:r>
      <w:r w:rsidR="007909AE">
        <w:rPr>
          <w:sz w:val="22"/>
          <w:szCs w:val="22"/>
        </w:rPr>
        <w:t xml:space="preserve"> Mater </w:t>
      </w:r>
      <w:r w:rsidR="00922CA6">
        <w:rPr>
          <w:sz w:val="22"/>
          <w:szCs w:val="22"/>
        </w:rPr>
        <w:t xml:space="preserve">of maakt gebruik van de kapel van het seminarie. </w:t>
      </w:r>
    </w:p>
    <w:p w14:paraId="1F031200" w14:textId="3218CEC5" w:rsidR="003F2E91" w:rsidRDefault="007264A5" w:rsidP="00D67DA3">
      <w:pPr>
        <w:spacing w:after="0"/>
        <w:rPr>
          <w:sz w:val="22"/>
          <w:szCs w:val="22"/>
        </w:rPr>
      </w:pPr>
      <w:r>
        <w:rPr>
          <w:sz w:val="22"/>
          <w:szCs w:val="22"/>
        </w:rPr>
        <w:t xml:space="preserve">De parochiekerken van de H. </w:t>
      </w:r>
      <w:proofErr w:type="spellStart"/>
      <w:r>
        <w:rPr>
          <w:sz w:val="22"/>
          <w:szCs w:val="22"/>
        </w:rPr>
        <w:t>Wulfram</w:t>
      </w:r>
      <w:proofErr w:type="spellEnd"/>
      <w:r>
        <w:rPr>
          <w:sz w:val="22"/>
          <w:szCs w:val="22"/>
        </w:rPr>
        <w:t xml:space="preserve"> in Waarland en de H. Martinus zijn nog </w:t>
      </w:r>
      <w:r w:rsidR="00C25B5B">
        <w:rPr>
          <w:sz w:val="22"/>
          <w:szCs w:val="22"/>
        </w:rPr>
        <w:t xml:space="preserve">in gebruik. </w:t>
      </w:r>
      <w:r w:rsidR="00264BC2">
        <w:rPr>
          <w:sz w:val="22"/>
          <w:szCs w:val="22"/>
        </w:rPr>
        <w:t xml:space="preserve">Beiden zijn, volgens de laatste stukken van Monumentenwacht nog </w:t>
      </w:r>
      <w:r w:rsidR="00235D67">
        <w:rPr>
          <w:sz w:val="22"/>
          <w:szCs w:val="22"/>
        </w:rPr>
        <w:t xml:space="preserve">in goede staat. </w:t>
      </w:r>
    </w:p>
    <w:p w14:paraId="754181CE" w14:textId="77777777" w:rsidR="00E707DC" w:rsidRDefault="00281AF7" w:rsidP="00D67DA3">
      <w:pPr>
        <w:spacing w:after="0"/>
        <w:rPr>
          <w:sz w:val="22"/>
          <w:szCs w:val="22"/>
        </w:rPr>
      </w:pPr>
      <w:r>
        <w:rPr>
          <w:sz w:val="22"/>
          <w:szCs w:val="22"/>
        </w:rPr>
        <w:t xml:space="preserve">We leren uit de geschiedenis van de drie parochies dat de parochies van Waarland en Nieuwe Niedorp voortkomen uit de parochie van de H. Martinus in </w:t>
      </w:r>
      <w:r w:rsidR="002A394D">
        <w:rPr>
          <w:sz w:val="22"/>
          <w:szCs w:val="22"/>
        </w:rPr>
        <w:t xml:space="preserve">’t Veld. </w:t>
      </w:r>
    </w:p>
    <w:p w14:paraId="1767B3C8" w14:textId="234E3445" w:rsidR="00235D67" w:rsidRDefault="002A394D" w:rsidP="00D67DA3">
      <w:pPr>
        <w:spacing w:after="0"/>
        <w:rPr>
          <w:sz w:val="22"/>
          <w:szCs w:val="22"/>
        </w:rPr>
      </w:pPr>
      <w:r>
        <w:rPr>
          <w:sz w:val="22"/>
          <w:szCs w:val="22"/>
        </w:rPr>
        <w:t>Na uitvoerig overleg met de raden van de parochies, zouden wij het op prijs stellen als</w:t>
      </w:r>
      <w:r w:rsidR="006360AA">
        <w:rPr>
          <w:sz w:val="22"/>
          <w:szCs w:val="22"/>
        </w:rPr>
        <w:t xml:space="preserve"> de kerk van de H. Martinus zal </w:t>
      </w:r>
      <w:r w:rsidR="00064064">
        <w:rPr>
          <w:sz w:val="22"/>
          <w:szCs w:val="22"/>
        </w:rPr>
        <w:t>worden aangewezen</w:t>
      </w:r>
      <w:r w:rsidR="006360AA">
        <w:rPr>
          <w:sz w:val="22"/>
          <w:szCs w:val="22"/>
        </w:rPr>
        <w:t xml:space="preserve"> als dé parochiekerk van de nieuwe </w:t>
      </w:r>
      <w:r w:rsidR="00D84BDB">
        <w:rPr>
          <w:sz w:val="22"/>
          <w:szCs w:val="22"/>
        </w:rPr>
        <w:t>parochie</w:t>
      </w:r>
      <w:r w:rsidR="00E707DC">
        <w:rPr>
          <w:sz w:val="22"/>
          <w:szCs w:val="22"/>
        </w:rPr>
        <w:t xml:space="preserve">. </w:t>
      </w:r>
      <w:r w:rsidR="009B0B32">
        <w:rPr>
          <w:sz w:val="22"/>
          <w:szCs w:val="22"/>
        </w:rPr>
        <w:t>Deze kerk ligt centraal in de nieuw te vormen parochie</w:t>
      </w:r>
      <w:r w:rsidR="0005186C">
        <w:rPr>
          <w:sz w:val="22"/>
          <w:szCs w:val="22"/>
        </w:rPr>
        <w:t xml:space="preserve"> en van oorsprong de kerk waaruit de andere </w:t>
      </w:r>
      <w:r w:rsidR="00B667AC">
        <w:rPr>
          <w:sz w:val="22"/>
          <w:szCs w:val="22"/>
        </w:rPr>
        <w:t>parochies en kerken zijn ontstaan.</w:t>
      </w:r>
    </w:p>
    <w:p w14:paraId="1F634076" w14:textId="77777777" w:rsidR="00064064" w:rsidRDefault="00064064" w:rsidP="00D67DA3">
      <w:pPr>
        <w:spacing w:after="0"/>
        <w:rPr>
          <w:sz w:val="22"/>
          <w:szCs w:val="22"/>
        </w:rPr>
      </w:pPr>
    </w:p>
    <w:p w14:paraId="271DEEA7" w14:textId="6D83B4D1" w:rsidR="00064064" w:rsidRDefault="00064064" w:rsidP="00D67DA3">
      <w:pPr>
        <w:spacing w:after="0"/>
        <w:rPr>
          <w:b/>
          <w:bCs/>
          <w:sz w:val="22"/>
          <w:szCs w:val="22"/>
        </w:rPr>
      </w:pPr>
      <w:r>
        <w:rPr>
          <w:b/>
          <w:bCs/>
          <w:sz w:val="22"/>
          <w:szCs w:val="22"/>
        </w:rPr>
        <w:t>Communicatie met parochianen</w:t>
      </w:r>
    </w:p>
    <w:p w14:paraId="10C99727" w14:textId="6681D01E" w:rsidR="00064064" w:rsidRDefault="00316AAF" w:rsidP="00D67DA3">
      <w:pPr>
        <w:spacing w:after="0"/>
        <w:rPr>
          <w:sz w:val="22"/>
          <w:szCs w:val="22"/>
        </w:rPr>
      </w:pPr>
      <w:r>
        <w:rPr>
          <w:sz w:val="22"/>
          <w:szCs w:val="22"/>
        </w:rPr>
        <w:t xml:space="preserve">Tegen deze achtergrond heeft het bestuur in de drie </w:t>
      </w:r>
      <w:r w:rsidR="009D4934">
        <w:rPr>
          <w:sz w:val="22"/>
          <w:szCs w:val="22"/>
        </w:rPr>
        <w:t xml:space="preserve">afzonderlijke </w:t>
      </w:r>
      <w:r>
        <w:rPr>
          <w:sz w:val="22"/>
          <w:szCs w:val="22"/>
        </w:rPr>
        <w:t>parochies gespreksavonden met de parochianen georganiseerd</w:t>
      </w:r>
      <w:r w:rsidR="009B1A2B">
        <w:rPr>
          <w:sz w:val="22"/>
          <w:szCs w:val="22"/>
        </w:rPr>
        <w:t xml:space="preserve">. </w:t>
      </w:r>
    </w:p>
    <w:p w14:paraId="2FB1185A" w14:textId="5539D442" w:rsidR="009B1A2B" w:rsidRDefault="009B1A2B" w:rsidP="00D67DA3">
      <w:pPr>
        <w:spacing w:after="0"/>
        <w:rPr>
          <w:sz w:val="22"/>
          <w:szCs w:val="22"/>
        </w:rPr>
      </w:pPr>
      <w:r>
        <w:rPr>
          <w:sz w:val="22"/>
          <w:szCs w:val="22"/>
        </w:rPr>
        <w:t xml:space="preserve">Tijdens </w:t>
      </w:r>
      <w:r w:rsidR="009D4934">
        <w:rPr>
          <w:sz w:val="22"/>
          <w:szCs w:val="22"/>
        </w:rPr>
        <w:t>het eerste deel van de avond hebben de leden van het bestuur:</w:t>
      </w:r>
    </w:p>
    <w:p w14:paraId="1B9EB2A2" w14:textId="270EC77C" w:rsidR="009D4934" w:rsidRDefault="00F14E0C" w:rsidP="009D4934">
      <w:pPr>
        <w:pStyle w:val="Lijstalinea"/>
        <w:numPr>
          <w:ilvl w:val="0"/>
          <w:numId w:val="1"/>
        </w:numPr>
        <w:spacing w:after="0"/>
        <w:rPr>
          <w:sz w:val="22"/>
          <w:szCs w:val="22"/>
        </w:rPr>
      </w:pPr>
      <w:r>
        <w:rPr>
          <w:sz w:val="22"/>
          <w:szCs w:val="22"/>
        </w:rPr>
        <w:t>V</w:t>
      </w:r>
      <w:r w:rsidR="009D4934">
        <w:rPr>
          <w:sz w:val="22"/>
          <w:szCs w:val="22"/>
        </w:rPr>
        <w:t>ragen</w:t>
      </w:r>
      <w:r>
        <w:rPr>
          <w:sz w:val="22"/>
          <w:szCs w:val="22"/>
        </w:rPr>
        <w:t xml:space="preserve"> voorgelegd over de betrokkenheid van de aanwezigen bij hun parochie</w:t>
      </w:r>
      <w:r w:rsidR="000F4B58">
        <w:rPr>
          <w:sz w:val="22"/>
          <w:szCs w:val="22"/>
        </w:rPr>
        <w:t>;</w:t>
      </w:r>
    </w:p>
    <w:p w14:paraId="2A14AE37" w14:textId="17877CAD" w:rsidR="00F14E0C" w:rsidRDefault="000F4B58" w:rsidP="009D4934">
      <w:pPr>
        <w:pStyle w:val="Lijstalinea"/>
        <w:numPr>
          <w:ilvl w:val="0"/>
          <w:numId w:val="1"/>
        </w:numPr>
        <w:spacing w:after="0"/>
        <w:rPr>
          <w:sz w:val="22"/>
          <w:szCs w:val="22"/>
        </w:rPr>
      </w:pPr>
      <w:r>
        <w:rPr>
          <w:sz w:val="22"/>
          <w:szCs w:val="22"/>
        </w:rPr>
        <w:t xml:space="preserve">Vragen over de kracht en de zwakte van de parochie </w:t>
      </w:r>
      <w:r w:rsidR="00DF6F4C">
        <w:rPr>
          <w:sz w:val="22"/>
          <w:szCs w:val="22"/>
        </w:rPr>
        <w:t>besproken</w:t>
      </w:r>
      <w:r w:rsidR="007C132A">
        <w:rPr>
          <w:sz w:val="22"/>
          <w:szCs w:val="22"/>
        </w:rPr>
        <w:t>;</w:t>
      </w:r>
    </w:p>
    <w:p w14:paraId="50950969" w14:textId="43C6C978" w:rsidR="00DF6F4C" w:rsidRDefault="00DF6F4C" w:rsidP="009D4934">
      <w:pPr>
        <w:pStyle w:val="Lijstalinea"/>
        <w:numPr>
          <w:ilvl w:val="0"/>
          <w:numId w:val="1"/>
        </w:numPr>
        <w:spacing w:after="0"/>
        <w:rPr>
          <w:sz w:val="22"/>
          <w:szCs w:val="22"/>
        </w:rPr>
      </w:pPr>
      <w:r>
        <w:rPr>
          <w:sz w:val="22"/>
          <w:szCs w:val="22"/>
        </w:rPr>
        <w:t>Vragen vanuit de parochianen beantwoord</w:t>
      </w:r>
      <w:r w:rsidR="007C132A">
        <w:rPr>
          <w:sz w:val="22"/>
          <w:szCs w:val="22"/>
        </w:rPr>
        <w:t>.</w:t>
      </w:r>
    </w:p>
    <w:p w14:paraId="5BFA96C6" w14:textId="77777777" w:rsidR="00F41D11" w:rsidRDefault="00F41D11" w:rsidP="00F41D11">
      <w:pPr>
        <w:spacing w:after="0"/>
        <w:rPr>
          <w:sz w:val="22"/>
          <w:szCs w:val="22"/>
        </w:rPr>
      </w:pPr>
    </w:p>
    <w:p w14:paraId="71CF3624" w14:textId="747CC0AF" w:rsidR="00F41D11" w:rsidRDefault="00F41D11" w:rsidP="00F41D11">
      <w:pPr>
        <w:spacing w:after="0"/>
        <w:rPr>
          <w:sz w:val="22"/>
          <w:szCs w:val="22"/>
        </w:rPr>
      </w:pPr>
      <w:r>
        <w:rPr>
          <w:sz w:val="22"/>
          <w:szCs w:val="22"/>
        </w:rPr>
        <w:t>In het tweede deel ging het bestuur in op de noodzaak van een fusie</w:t>
      </w:r>
      <w:r w:rsidR="00BB775E">
        <w:rPr>
          <w:sz w:val="22"/>
          <w:szCs w:val="22"/>
        </w:rPr>
        <w:t>. Hierbij werd</w:t>
      </w:r>
      <w:r w:rsidR="00022D59">
        <w:rPr>
          <w:sz w:val="22"/>
          <w:szCs w:val="22"/>
        </w:rPr>
        <w:t xml:space="preserve"> harde gegevens </w:t>
      </w:r>
      <w:r w:rsidR="00136498">
        <w:rPr>
          <w:sz w:val="22"/>
          <w:szCs w:val="22"/>
        </w:rPr>
        <w:t>getoond</w:t>
      </w:r>
      <w:r w:rsidR="007C132A">
        <w:rPr>
          <w:sz w:val="22"/>
          <w:szCs w:val="22"/>
        </w:rPr>
        <w:t xml:space="preserve"> </w:t>
      </w:r>
      <w:r w:rsidR="00A67114">
        <w:rPr>
          <w:sz w:val="22"/>
          <w:szCs w:val="22"/>
        </w:rPr>
        <w:t>over de vitaliteit van de drie parochies</w:t>
      </w:r>
      <w:r w:rsidR="008F1BF3">
        <w:rPr>
          <w:sz w:val="22"/>
          <w:szCs w:val="22"/>
        </w:rPr>
        <w:t>. Hierbij konden parochianen reacties geven en vragen stellen.</w:t>
      </w:r>
    </w:p>
    <w:p w14:paraId="168287DC" w14:textId="175DE832" w:rsidR="008F1BF3" w:rsidRDefault="005262C0" w:rsidP="00F41D11">
      <w:pPr>
        <w:spacing w:after="0"/>
        <w:rPr>
          <w:sz w:val="22"/>
          <w:szCs w:val="22"/>
        </w:rPr>
      </w:pPr>
      <w:r>
        <w:rPr>
          <w:sz w:val="22"/>
          <w:szCs w:val="22"/>
        </w:rPr>
        <w:t>H</w:t>
      </w:r>
      <w:r w:rsidR="000A2583">
        <w:rPr>
          <w:sz w:val="22"/>
          <w:szCs w:val="22"/>
        </w:rPr>
        <w:t xml:space="preserve">et bestuur </w:t>
      </w:r>
      <w:r>
        <w:rPr>
          <w:sz w:val="22"/>
          <w:szCs w:val="22"/>
        </w:rPr>
        <w:t xml:space="preserve">heeft </w:t>
      </w:r>
      <w:r w:rsidR="000A2583">
        <w:rPr>
          <w:sz w:val="22"/>
          <w:szCs w:val="22"/>
        </w:rPr>
        <w:t xml:space="preserve">duidelijk </w:t>
      </w:r>
      <w:r>
        <w:rPr>
          <w:sz w:val="22"/>
          <w:szCs w:val="22"/>
        </w:rPr>
        <w:t>kunnen maken</w:t>
      </w:r>
      <w:r w:rsidR="000A2583">
        <w:rPr>
          <w:sz w:val="22"/>
          <w:szCs w:val="22"/>
        </w:rPr>
        <w:t xml:space="preserve"> waarom een fusie </w:t>
      </w:r>
      <w:r>
        <w:rPr>
          <w:sz w:val="22"/>
          <w:szCs w:val="22"/>
        </w:rPr>
        <w:t xml:space="preserve">noodzakelijk is. </w:t>
      </w:r>
      <w:r w:rsidR="004F7040">
        <w:rPr>
          <w:sz w:val="22"/>
          <w:szCs w:val="22"/>
        </w:rPr>
        <w:t>Hierbij is met de aanwezigen gekeken naar een aantal seine</w:t>
      </w:r>
      <w:r w:rsidR="002B7C93">
        <w:rPr>
          <w:sz w:val="22"/>
          <w:szCs w:val="22"/>
        </w:rPr>
        <w:t>n</w:t>
      </w:r>
      <w:r w:rsidR="004F7040">
        <w:rPr>
          <w:sz w:val="22"/>
          <w:szCs w:val="22"/>
        </w:rPr>
        <w:t xml:space="preserve"> die op oranje of rood zijn gaan staan. </w:t>
      </w:r>
      <w:r w:rsidR="009C44A4">
        <w:rPr>
          <w:sz w:val="22"/>
          <w:szCs w:val="22"/>
        </w:rPr>
        <w:t>Hierbij doelen we op zaken binnen de vitaliteit</w:t>
      </w:r>
      <w:r w:rsidR="002B7C93">
        <w:rPr>
          <w:sz w:val="22"/>
          <w:szCs w:val="22"/>
        </w:rPr>
        <w:t xml:space="preserve"> van de parochie en de financiële gegevens. </w:t>
      </w:r>
      <w:r w:rsidR="003D6293">
        <w:rPr>
          <w:sz w:val="22"/>
          <w:szCs w:val="22"/>
        </w:rPr>
        <w:t>De</w:t>
      </w:r>
      <w:r w:rsidR="000A2583">
        <w:rPr>
          <w:sz w:val="22"/>
          <w:szCs w:val="22"/>
        </w:rPr>
        <w:t xml:space="preserve"> vragen </w:t>
      </w:r>
      <w:r w:rsidR="003D6293">
        <w:rPr>
          <w:sz w:val="22"/>
          <w:szCs w:val="22"/>
        </w:rPr>
        <w:t xml:space="preserve">van de aanwezigen hadden betrekking op het voordeel van fusie boven samenwerking, de </w:t>
      </w:r>
      <w:r w:rsidR="002500C3">
        <w:rPr>
          <w:sz w:val="22"/>
          <w:szCs w:val="22"/>
        </w:rPr>
        <w:t xml:space="preserve">gevolgen voor de kerkgebouwen, </w:t>
      </w:r>
      <w:r w:rsidR="003D4777">
        <w:rPr>
          <w:sz w:val="22"/>
          <w:szCs w:val="22"/>
        </w:rPr>
        <w:t>de gevolgen voor de vermogens van de afzonderlijke parochies</w:t>
      </w:r>
      <w:r w:rsidR="000648C3">
        <w:rPr>
          <w:sz w:val="22"/>
          <w:szCs w:val="22"/>
        </w:rPr>
        <w:t xml:space="preserve">. Ook werd de angst uitgesproken </w:t>
      </w:r>
      <w:r w:rsidR="00143309">
        <w:rPr>
          <w:sz w:val="22"/>
          <w:szCs w:val="22"/>
        </w:rPr>
        <w:t>of</w:t>
      </w:r>
      <w:r w:rsidR="000648C3">
        <w:rPr>
          <w:sz w:val="22"/>
          <w:szCs w:val="22"/>
        </w:rPr>
        <w:t xml:space="preserve"> </w:t>
      </w:r>
      <w:r w:rsidR="00143309">
        <w:rPr>
          <w:sz w:val="22"/>
          <w:szCs w:val="22"/>
        </w:rPr>
        <w:t xml:space="preserve">de gevolgen die </w:t>
      </w:r>
      <w:r w:rsidR="000648C3">
        <w:rPr>
          <w:sz w:val="22"/>
          <w:szCs w:val="22"/>
        </w:rPr>
        <w:t xml:space="preserve">de fusie </w:t>
      </w:r>
      <w:r w:rsidR="00143309">
        <w:rPr>
          <w:sz w:val="22"/>
          <w:szCs w:val="22"/>
        </w:rPr>
        <w:t xml:space="preserve">kan hebben voor het kerkbezoek. Het bestuur heeft getracht op de </w:t>
      </w:r>
      <w:r w:rsidR="00B67152">
        <w:rPr>
          <w:sz w:val="22"/>
          <w:szCs w:val="22"/>
        </w:rPr>
        <w:t xml:space="preserve">vragen en opmerkingen een goed antwoord te geven. </w:t>
      </w:r>
    </w:p>
    <w:p w14:paraId="59B6585E" w14:textId="77777777" w:rsidR="009B05D9" w:rsidRDefault="009B05D9" w:rsidP="00F41D11">
      <w:pPr>
        <w:spacing w:after="0"/>
        <w:rPr>
          <w:sz w:val="22"/>
          <w:szCs w:val="22"/>
        </w:rPr>
      </w:pPr>
    </w:p>
    <w:p w14:paraId="577E2203" w14:textId="1D672E64" w:rsidR="009B05D9" w:rsidRDefault="009B05D9" w:rsidP="00F41D11">
      <w:pPr>
        <w:spacing w:after="0"/>
        <w:rPr>
          <w:sz w:val="22"/>
          <w:szCs w:val="22"/>
        </w:rPr>
      </w:pPr>
      <w:r>
        <w:rPr>
          <w:sz w:val="22"/>
          <w:szCs w:val="22"/>
        </w:rPr>
        <w:t xml:space="preserve">Na de avonden heeft het bestuur </w:t>
      </w:r>
      <w:r w:rsidR="00BB1C6B">
        <w:rPr>
          <w:sz w:val="22"/>
          <w:szCs w:val="22"/>
        </w:rPr>
        <w:t xml:space="preserve">nog op een aantal vragen schriftelijk antwoord gegeven. </w:t>
      </w:r>
      <w:r w:rsidR="0032443F">
        <w:rPr>
          <w:sz w:val="22"/>
          <w:szCs w:val="22"/>
        </w:rPr>
        <w:t>Deze vragen geven echter geen aanleiding om een besluit tot fusie uit te stellen.</w:t>
      </w:r>
    </w:p>
    <w:p w14:paraId="1DABDCF9" w14:textId="77777777" w:rsidR="00221512" w:rsidRPr="00B667AC" w:rsidRDefault="00221512" w:rsidP="00221512">
      <w:pPr>
        <w:spacing w:after="0"/>
        <w:rPr>
          <w:sz w:val="22"/>
          <w:szCs w:val="22"/>
        </w:rPr>
      </w:pPr>
      <w:r>
        <w:rPr>
          <w:sz w:val="22"/>
          <w:szCs w:val="22"/>
        </w:rPr>
        <w:t>Het verslag van de avonden en de antwoorden op de vragen zijn gepubliceerd.</w:t>
      </w:r>
    </w:p>
    <w:p w14:paraId="72BBEB47" w14:textId="77777777" w:rsidR="004067D6" w:rsidRDefault="004067D6" w:rsidP="00F41D11">
      <w:pPr>
        <w:spacing w:after="0"/>
        <w:rPr>
          <w:sz w:val="22"/>
          <w:szCs w:val="22"/>
        </w:rPr>
      </w:pPr>
    </w:p>
    <w:p w14:paraId="18934A04" w14:textId="009F3708" w:rsidR="004067D6" w:rsidRDefault="004067D6" w:rsidP="00F41D11">
      <w:pPr>
        <w:spacing w:after="0"/>
        <w:rPr>
          <w:sz w:val="22"/>
          <w:szCs w:val="22"/>
        </w:rPr>
      </w:pPr>
      <w:r>
        <w:rPr>
          <w:sz w:val="22"/>
          <w:szCs w:val="22"/>
        </w:rPr>
        <w:t>In de tijdlijn is opgenomen hoe de verdere communicatie met de parochianen</w:t>
      </w:r>
      <w:r w:rsidR="00EB2EC3">
        <w:rPr>
          <w:sz w:val="22"/>
          <w:szCs w:val="22"/>
        </w:rPr>
        <w:t xml:space="preserve"> zal verlopen over het toekomstige decreet en de verdere invulling van de parochie.</w:t>
      </w:r>
    </w:p>
    <w:p w14:paraId="35B01BBB" w14:textId="77777777" w:rsidR="00B27D98" w:rsidRDefault="00B27D98" w:rsidP="00F41D11">
      <w:pPr>
        <w:spacing w:after="0"/>
        <w:rPr>
          <w:sz w:val="22"/>
          <w:szCs w:val="22"/>
        </w:rPr>
      </w:pPr>
    </w:p>
    <w:p w14:paraId="5B20AA4A" w14:textId="7C14EDA0" w:rsidR="00B27D98" w:rsidRDefault="00B27D98" w:rsidP="00F41D11">
      <w:pPr>
        <w:spacing w:after="0"/>
        <w:rPr>
          <w:b/>
          <w:bCs/>
          <w:sz w:val="22"/>
          <w:szCs w:val="22"/>
        </w:rPr>
      </w:pPr>
      <w:r>
        <w:rPr>
          <w:b/>
          <w:bCs/>
          <w:sz w:val="22"/>
          <w:szCs w:val="22"/>
        </w:rPr>
        <w:t>Voorgestelde naamgeving</w:t>
      </w:r>
    </w:p>
    <w:p w14:paraId="2602DB2A" w14:textId="3427392D" w:rsidR="00B27D98" w:rsidRDefault="00B27D98" w:rsidP="00F41D11">
      <w:pPr>
        <w:spacing w:after="0"/>
        <w:rPr>
          <w:sz w:val="22"/>
          <w:szCs w:val="22"/>
        </w:rPr>
      </w:pPr>
      <w:r>
        <w:rPr>
          <w:sz w:val="22"/>
          <w:szCs w:val="22"/>
        </w:rPr>
        <w:lastRenderedPageBreak/>
        <w:t xml:space="preserve">Bij de naamgeving is er door de afgevaardigden van de raden gekeken naar de bekendheid van het samenwerkingsverband. </w:t>
      </w:r>
    </w:p>
    <w:p w14:paraId="6889BDB2" w14:textId="7752DCDF" w:rsidR="00613C4D" w:rsidRDefault="00613C4D" w:rsidP="00F41D11">
      <w:pPr>
        <w:spacing w:after="0"/>
        <w:rPr>
          <w:sz w:val="22"/>
          <w:szCs w:val="22"/>
        </w:rPr>
      </w:pPr>
      <w:r>
        <w:rPr>
          <w:sz w:val="22"/>
          <w:szCs w:val="22"/>
        </w:rPr>
        <w:t xml:space="preserve">Bij de meeste parochianen is na ruim drie jaar de naam Franciscus redelijk ingeburgerd. </w:t>
      </w:r>
      <w:r w:rsidR="000C3E93">
        <w:rPr>
          <w:sz w:val="22"/>
          <w:szCs w:val="22"/>
        </w:rPr>
        <w:t xml:space="preserve">Deze naam is destijds voorgesteld door </w:t>
      </w:r>
      <w:r w:rsidR="00414D52">
        <w:rPr>
          <w:sz w:val="22"/>
          <w:szCs w:val="22"/>
        </w:rPr>
        <w:t xml:space="preserve">pater Remmers, die aanvankelijk de samenwerking op gang zou brengen. </w:t>
      </w:r>
      <w:r w:rsidR="0050036C">
        <w:rPr>
          <w:sz w:val="22"/>
          <w:szCs w:val="22"/>
        </w:rPr>
        <w:t>Helaas heeft zijn voortijdig overlijden dit onmogelijk gemaakt.</w:t>
      </w:r>
    </w:p>
    <w:p w14:paraId="5D0CE4CC" w14:textId="1ACCEE22" w:rsidR="0050036C" w:rsidRDefault="00B92002" w:rsidP="00F41D11">
      <w:pPr>
        <w:spacing w:after="0"/>
        <w:rPr>
          <w:sz w:val="22"/>
          <w:szCs w:val="22"/>
        </w:rPr>
      </w:pPr>
      <w:r>
        <w:rPr>
          <w:sz w:val="22"/>
          <w:szCs w:val="22"/>
        </w:rPr>
        <w:t xml:space="preserve">Bovendien staat de naam </w:t>
      </w:r>
      <w:r w:rsidR="00A657C1">
        <w:rPr>
          <w:sz w:val="22"/>
          <w:szCs w:val="22"/>
        </w:rPr>
        <w:t xml:space="preserve">voor het erfgoed van de H. Franciscus </w:t>
      </w:r>
      <w:r w:rsidR="00590C93">
        <w:rPr>
          <w:sz w:val="22"/>
          <w:szCs w:val="22"/>
        </w:rPr>
        <w:t xml:space="preserve">van Assisi </w:t>
      </w:r>
      <w:r w:rsidR="00A657C1">
        <w:rPr>
          <w:sz w:val="22"/>
          <w:szCs w:val="22"/>
        </w:rPr>
        <w:t>en is een herinnering aan de boodschap van paus Franciscus</w:t>
      </w:r>
      <w:r w:rsidR="00D072BA">
        <w:rPr>
          <w:sz w:val="22"/>
          <w:szCs w:val="22"/>
        </w:rPr>
        <w:t xml:space="preserve">, daarop gebaseerd. </w:t>
      </w:r>
      <w:r w:rsidR="00A2135E">
        <w:rPr>
          <w:sz w:val="22"/>
          <w:szCs w:val="22"/>
        </w:rPr>
        <w:t xml:space="preserve">Het </w:t>
      </w:r>
      <w:r w:rsidR="009220B6">
        <w:rPr>
          <w:sz w:val="22"/>
          <w:szCs w:val="22"/>
        </w:rPr>
        <w:t xml:space="preserve">barmhartig </w:t>
      </w:r>
      <w:r w:rsidR="00A2135E">
        <w:rPr>
          <w:sz w:val="22"/>
          <w:szCs w:val="22"/>
        </w:rPr>
        <w:t>dragen van zorg</w:t>
      </w:r>
      <w:r w:rsidR="00A2135E" w:rsidRPr="00A2135E">
        <w:rPr>
          <w:sz w:val="22"/>
          <w:szCs w:val="22"/>
        </w:rPr>
        <w:t xml:space="preserve"> voor ons aardse huis en iedereen die daar woont, zonder onderscheid van mensen</w:t>
      </w:r>
      <w:r w:rsidR="00E93A6D">
        <w:rPr>
          <w:sz w:val="22"/>
          <w:szCs w:val="22"/>
        </w:rPr>
        <w:t xml:space="preserve"> is een boodschap die we graag overbrengen aan de parochianen</w:t>
      </w:r>
      <w:r w:rsidR="00A2135E" w:rsidRPr="00A2135E">
        <w:rPr>
          <w:sz w:val="22"/>
          <w:szCs w:val="22"/>
        </w:rPr>
        <w:t xml:space="preserve">. </w:t>
      </w:r>
    </w:p>
    <w:p w14:paraId="556EB98A" w14:textId="07F59333" w:rsidR="00D757CE" w:rsidRDefault="00D757CE" w:rsidP="00F41D11">
      <w:pPr>
        <w:spacing w:after="0"/>
        <w:rPr>
          <w:sz w:val="22"/>
          <w:szCs w:val="22"/>
        </w:rPr>
      </w:pPr>
      <w:r>
        <w:rPr>
          <w:sz w:val="22"/>
          <w:szCs w:val="22"/>
        </w:rPr>
        <w:t>Vandaar dat wij voorstellen om de nieuw te vormen parochie de naam H. Franciscus te geven.</w:t>
      </w:r>
    </w:p>
    <w:p w14:paraId="2FF45B21" w14:textId="77777777" w:rsidR="00046B7F" w:rsidRDefault="00046B7F" w:rsidP="00F41D11">
      <w:pPr>
        <w:spacing w:after="0"/>
        <w:rPr>
          <w:sz w:val="22"/>
          <w:szCs w:val="22"/>
        </w:rPr>
      </w:pPr>
    </w:p>
    <w:p w14:paraId="04F88969" w14:textId="79427D1A" w:rsidR="00046B7F" w:rsidRDefault="00046B7F" w:rsidP="00F41D11">
      <w:pPr>
        <w:spacing w:after="0"/>
        <w:rPr>
          <w:b/>
          <w:bCs/>
          <w:sz w:val="22"/>
          <w:szCs w:val="22"/>
        </w:rPr>
      </w:pPr>
      <w:r>
        <w:rPr>
          <w:b/>
          <w:bCs/>
          <w:sz w:val="22"/>
          <w:szCs w:val="22"/>
        </w:rPr>
        <w:t>Te verrichten werkzaamheden</w:t>
      </w:r>
      <w:r w:rsidR="00D757CE">
        <w:rPr>
          <w:b/>
          <w:bCs/>
          <w:sz w:val="22"/>
          <w:szCs w:val="22"/>
        </w:rPr>
        <w:t xml:space="preserve"> na dit verzoek</w:t>
      </w:r>
    </w:p>
    <w:p w14:paraId="7EFDDC7B" w14:textId="6EF96824" w:rsidR="00D757CE" w:rsidRDefault="007041FE" w:rsidP="00F41D11">
      <w:pPr>
        <w:spacing w:after="0"/>
        <w:rPr>
          <w:sz w:val="22"/>
          <w:szCs w:val="22"/>
        </w:rPr>
      </w:pPr>
      <w:r>
        <w:rPr>
          <w:sz w:val="22"/>
          <w:szCs w:val="22"/>
        </w:rPr>
        <w:t>De penningmeester van ons bestuur, de heer M. Boeser heeft met de econoom van uw bisdom, de heer T.J. van der Steen, gesproken over de</w:t>
      </w:r>
      <w:r w:rsidR="00F617A3">
        <w:rPr>
          <w:sz w:val="22"/>
          <w:szCs w:val="22"/>
        </w:rPr>
        <w:t xml:space="preserve"> werkzaamheden in verband met de fusie die na dit verzoek zo spoedig als mogelijk zullen plaatsvinden. Het betreft:</w:t>
      </w:r>
    </w:p>
    <w:p w14:paraId="0399205C" w14:textId="4A01501D" w:rsidR="00F617A3" w:rsidRDefault="00B67567" w:rsidP="00B67567">
      <w:pPr>
        <w:pStyle w:val="Lijstalinea"/>
        <w:numPr>
          <w:ilvl w:val="0"/>
          <w:numId w:val="1"/>
        </w:numPr>
        <w:spacing w:after="0"/>
        <w:rPr>
          <w:sz w:val="22"/>
          <w:szCs w:val="22"/>
        </w:rPr>
      </w:pPr>
      <w:r>
        <w:rPr>
          <w:sz w:val="22"/>
          <w:szCs w:val="22"/>
        </w:rPr>
        <w:t>De harmonisatie en integratie van de financiële) administratie van de parochie</w:t>
      </w:r>
      <w:r w:rsidR="006E01E4">
        <w:rPr>
          <w:sz w:val="22"/>
          <w:szCs w:val="22"/>
        </w:rPr>
        <w:t>.</w:t>
      </w:r>
    </w:p>
    <w:p w14:paraId="30B5F527" w14:textId="690C4F0C" w:rsidR="00B67567" w:rsidRDefault="00CD4EF9" w:rsidP="00CD4EF9">
      <w:pPr>
        <w:pStyle w:val="Lijstalinea"/>
        <w:spacing w:after="0"/>
        <w:rPr>
          <w:sz w:val="22"/>
          <w:szCs w:val="22"/>
        </w:rPr>
      </w:pPr>
      <w:r>
        <w:rPr>
          <w:sz w:val="22"/>
          <w:szCs w:val="22"/>
        </w:rPr>
        <w:t>Doel is dat over 2026 één Rekening en Verantwoording voor de gehele parochie zal worden opgesteld.</w:t>
      </w:r>
    </w:p>
    <w:p w14:paraId="1F861A00" w14:textId="1604C0C6" w:rsidR="00CD4EF9" w:rsidRDefault="00375A05" w:rsidP="00375A05">
      <w:pPr>
        <w:pStyle w:val="Lijstalinea"/>
        <w:numPr>
          <w:ilvl w:val="0"/>
          <w:numId w:val="1"/>
        </w:numPr>
        <w:spacing w:after="0"/>
        <w:rPr>
          <w:sz w:val="22"/>
          <w:szCs w:val="22"/>
        </w:rPr>
      </w:pPr>
      <w:r w:rsidRPr="00375A05">
        <w:rPr>
          <w:sz w:val="22"/>
          <w:szCs w:val="22"/>
        </w:rPr>
        <w:t xml:space="preserve">Het opstellen van </w:t>
      </w:r>
      <w:r>
        <w:rPr>
          <w:sz w:val="22"/>
          <w:szCs w:val="22"/>
        </w:rPr>
        <w:t>een integrale begroting</w:t>
      </w:r>
      <w:r w:rsidR="006E01E4">
        <w:rPr>
          <w:sz w:val="22"/>
          <w:szCs w:val="22"/>
        </w:rPr>
        <w:t xml:space="preserve"> 2026 voor de gehele parochie;</w:t>
      </w:r>
    </w:p>
    <w:p w14:paraId="50AAF838" w14:textId="73F752A2" w:rsidR="006E01E4" w:rsidRDefault="00AA59A6" w:rsidP="00375A05">
      <w:pPr>
        <w:pStyle w:val="Lijstalinea"/>
        <w:numPr>
          <w:ilvl w:val="0"/>
          <w:numId w:val="1"/>
        </w:numPr>
        <w:spacing w:after="0"/>
        <w:rPr>
          <w:sz w:val="22"/>
          <w:szCs w:val="22"/>
        </w:rPr>
      </w:pPr>
      <w:r>
        <w:rPr>
          <w:sz w:val="22"/>
          <w:szCs w:val="22"/>
        </w:rPr>
        <w:t>Het opstellen van een inventarisatie ex canon 1283 CIC.</w:t>
      </w:r>
    </w:p>
    <w:p w14:paraId="4EC6C6E8" w14:textId="4A9EC8B1" w:rsidR="00AA59A6" w:rsidRDefault="00546561" w:rsidP="00AA59A6">
      <w:pPr>
        <w:spacing w:after="0"/>
        <w:rPr>
          <w:sz w:val="22"/>
          <w:szCs w:val="22"/>
        </w:rPr>
      </w:pPr>
      <w:r>
        <w:rPr>
          <w:sz w:val="22"/>
          <w:szCs w:val="22"/>
        </w:rPr>
        <w:t>Het bestuur voorziet in een bijlage van de balans per 1 januari 2025, waarbij toegevoegd:</w:t>
      </w:r>
    </w:p>
    <w:p w14:paraId="56AB9901" w14:textId="241C8BD1" w:rsidR="00546561" w:rsidRDefault="002F2790" w:rsidP="002F2790">
      <w:pPr>
        <w:pStyle w:val="Lijstalinea"/>
        <w:numPr>
          <w:ilvl w:val="0"/>
          <w:numId w:val="1"/>
        </w:numPr>
        <w:spacing w:after="0"/>
        <w:rPr>
          <w:sz w:val="22"/>
          <w:szCs w:val="22"/>
        </w:rPr>
      </w:pPr>
      <w:r>
        <w:rPr>
          <w:sz w:val="22"/>
          <w:szCs w:val="22"/>
        </w:rPr>
        <w:t>Een overzicht van alle bezittingen en schulden, inclusief toelichting en beschrijvingen</w:t>
      </w:r>
    </w:p>
    <w:p w14:paraId="2966A0F9" w14:textId="75E7783A" w:rsidR="002F2790" w:rsidRDefault="002F2790" w:rsidP="002F2790">
      <w:pPr>
        <w:pStyle w:val="Lijstalinea"/>
        <w:numPr>
          <w:ilvl w:val="0"/>
          <w:numId w:val="1"/>
        </w:numPr>
        <w:spacing w:after="0"/>
        <w:rPr>
          <w:sz w:val="22"/>
          <w:szCs w:val="22"/>
        </w:rPr>
      </w:pPr>
      <w:r>
        <w:rPr>
          <w:sz w:val="22"/>
          <w:szCs w:val="22"/>
        </w:rPr>
        <w:t>Een overzicht van de belangrijkste (langlopende) overeenkomsten en de daarmee samenhangende rechten en verplichtingen.</w:t>
      </w:r>
    </w:p>
    <w:p w14:paraId="27B39E44" w14:textId="77777777" w:rsidR="002F2790" w:rsidRDefault="002F2790" w:rsidP="0070222A">
      <w:pPr>
        <w:spacing w:after="0"/>
        <w:rPr>
          <w:sz w:val="22"/>
          <w:szCs w:val="22"/>
        </w:rPr>
      </w:pPr>
    </w:p>
    <w:p w14:paraId="7EA0965F" w14:textId="43A6D321" w:rsidR="0070222A" w:rsidRDefault="0070222A" w:rsidP="0070222A">
      <w:pPr>
        <w:spacing w:after="0"/>
        <w:rPr>
          <w:b/>
          <w:bCs/>
          <w:sz w:val="22"/>
          <w:szCs w:val="22"/>
        </w:rPr>
      </w:pPr>
      <w:r>
        <w:rPr>
          <w:b/>
          <w:bCs/>
          <w:sz w:val="22"/>
          <w:szCs w:val="22"/>
        </w:rPr>
        <w:t>Tot slot</w:t>
      </w:r>
    </w:p>
    <w:p w14:paraId="498520D1" w14:textId="27848E43" w:rsidR="0070222A" w:rsidRDefault="0070222A" w:rsidP="0070222A">
      <w:pPr>
        <w:spacing w:after="0"/>
        <w:rPr>
          <w:sz w:val="22"/>
          <w:szCs w:val="22"/>
        </w:rPr>
      </w:pPr>
      <w:r>
        <w:rPr>
          <w:sz w:val="22"/>
          <w:szCs w:val="22"/>
        </w:rPr>
        <w:t xml:space="preserve">Wij vertrouwen u in dit verzoek voldoende onderbouwing </w:t>
      </w:r>
      <w:r w:rsidR="00B85EC7">
        <w:rPr>
          <w:sz w:val="22"/>
          <w:szCs w:val="22"/>
        </w:rPr>
        <w:t>en argumenten te hebben gegeven om een besluit over de uitvaardiging van het gevraagde decreet te kunnen nemen. Vanzelfsprekend zijn wij bereid om nadere toelichting te geven dan wel vragen te beantwoorden.</w:t>
      </w:r>
    </w:p>
    <w:p w14:paraId="29633F38" w14:textId="77777777" w:rsidR="00B85EC7" w:rsidRDefault="00B85EC7" w:rsidP="0070222A">
      <w:pPr>
        <w:spacing w:after="0"/>
        <w:rPr>
          <w:sz w:val="22"/>
          <w:szCs w:val="22"/>
        </w:rPr>
      </w:pPr>
    </w:p>
    <w:p w14:paraId="5BC2B886" w14:textId="209522C9" w:rsidR="00B85EC7" w:rsidRDefault="00B85EC7" w:rsidP="0070222A">
      <w:pPr>
        <w:spacing w:after="0"/>
        <w:rPr>
          <w:sz w:val="22"/>
          <w:szCs w:val="22"/>
        </w:rPr>
      </w:pPr>
      <w:r>
        <w:rPr>
          <w:sz w:val="22"/>
          <w:szCs w:val="22"/>
        </w:rPr>
        <w:t>Wij kijken uit naar uw bericht.</w:t>
      </w:r>
    </w:p>
    <w:p w14:paraId="6472FA22" w14:textId="77777777" w:rsidR="00B85EC7" w:rsidRDefault="00B85EC7" w:rsidP="0070222A">
      <w:pPr>
        <w:spacing w:after="0"/>
        <w:rPr>
          <w:sz w:val="22"/>
          <w:szCs w:val="22"/>
        </w:rPr>
      </w:pPr>
    </w:p>
    <w:p w14:paraId="615D5D79" w14:textId="37060E87" w:rsidR="00B85EC7" w:rsidRDefault="00B85EC7" w:rsidP="0070222A">
      <w:pPr>
        <w:spacing w:after="0"/>
        <w:rPr>
          <w:sz w:val="22"/>
          <w:szCs w:val="22"/>
        </w:rPr>
      </w:pPr>
      <w:r>
        <w:rPr>
          <w:sz w:val="22"/>
          <w:szCs w:val="22"/>
        </w:rPr>
        <w:t>Met hoogachting</w:t>
      </w:r>
      <w:r w:rsidR="00701DFD">
        <w:rPr>
          <w:sz w:val="22"/>
          <w:szCs w:val="22"/>
        </w:rPr>
        <w:t>,</w:t>
      </w:r>
    </w:p>
    <w:p w14:paraId="7AC0EE9C" w14:textId="706D9EF2" w:rsidR="00701DFD" w:rsidRDefault="00701DFD" w:rsidP="0070222A">
      <w:pPr>
        <w:spacing w:after="0"/>
        <w:rPr>
          <w:sz w:val="22"/>
          <w:szCs w:val="22"/>
        </w:rPr>
      </w:pPr>
      <w:r>
        <w:rPr>
          <w:sz w:val="22"/>
          <w:szCs w:val="22"/>
        </w:rPr>
        <w:t>Het bestuur van de parochies van het samenwerkingsverband Franciscus, waarop deze aanvraag betrekking heeft</w:t>
      </w:r>
    </w:p>
    <w:p w14:paraId="4DF35F3A" w14:textId="77777777" w:rsidR="005967D3" w:rsidRPr="005967D3" w:rsidRDefault="005967D3" w:rsidP="005967D3">
      <w:pPr>
        <w:pStyle w:val="Lijstalinea"/>
        <w:numPr>
          <w:ilvl w:val="0"/>
          <w:numId w:val="1"/>
        </w:numPr>
        <w:spacing w:after="0"/>
        <w:rPr>
          <w:sz w:val="22"/>
          <w:szCs w:val="22"/>
        </w:rPr>
      </w:pPr>
      <w:r w:rsidRPr="005967D3">
        <w:rPr>
          <w:sz w:val="22"/>
          <w:szCs w:val="22"/>
        </w:rPr>
        <w:t>H. Martinus (’t Veld)</w:t>
      </w:r>
    </w:p>
    <w:p w14:paraId="0C9917CE" w14:textId="65F5F76C" w:rsidR="005967D3" w:rsidRPr="005967D3" w:rsidRDefault="005967D3" w:rsidP="005967D3">
      <w:pPr>
        <w:pStyle w:val="Lijstalinea"/>
        <w:numPr>
          <w:ilvl w:val="0"/>
          <w:numId w:val="1"/>
        </w:numPr>
        <w:spacing w:after="0"/>
        <w:rPr>
          <w:sz w:val="22"/>
          <w:szCs w:val="22"/>
        </w:rPr>
      </w:pPr>
      <w:r w:rsidRPr="005967D3">
        <w:rPr>
          <w:sz w:val="22"/>
          <w:szCs w:val="22"/>
        </w:rPr>
        <w:t xml:space="preserve">H. </w:t>
      </w:r>
      <w:proofErr w:type="spellStart"/>
      <w:r w:rsidRPr="005967D3">
        <w:rPr>
          <w:sz w:val="22"/>
          <w:szCs w:val="22"/>
        </w:rPr>
        <w:t>Wulfram</w:t>
      </w:r>
      <w:proofErr w:type="spellEnd"/>
      <w:r w:rsidRPr="005967D3">
        <w:rPr>
          <w:sz w:val="22"/>
          <w:szCs w:val="22"/>
        </w:rPr>
        <w:t xml:space="preserve"> (Waarland)</w:t>
      </w:r>
    </w:p>
    <w:p w14:paraId="150886EC" w14:textId="763DF69B" w:rsidR="005967D3" w:rsidRDefault="005967D3" w:rsidP="005967D3">
      <w:pPr>
        <w:pStyle w:val="Lijstalinea"/>
        <w:numPr>
          <w:ilvl w:val="0"/>
          <w:numId w:val="1"/>
        </w:numPr>
        <w:spacing w:after="0"/>
        <w:rPr>
          <w:sz w:val="22"/>
          <w:szCs w:val="22"/>
        </w:rPr>
      </w:pPr>
      <w:r w:rsidRPr="005967D3">
        <w:rPr>
          <w:sz w:val="22"/>
          <w:szCs w:val="22"/>
        </w:rPr>
        <w:t>O. L. Vr. Onbevlekt ontvangen (Nieuwe Niedorp)</w:t>
      </w:r>
    </w:p>
    <w:p w14:paraId="7466A213" w14:textId="77777777" w:rsidR="00B011D0" w:rsidRDefault="00B011D0" w:rsidP="00B011D0">
      <w:pPr>
        <w:spacing w:after="0"/>
        <w:rPr>
          <w:sz w:val="22"/>
          <w:szCs w:val="22"/>
        </w:rPr>
      </w:pPr>
    </w:p>
    <w:p w14:paraId="7366EA29" w14:textId="504726CF" w:rsidR="00B011D0" w:rsidRDefault="002E48D8" w:rsidP="00B011D0">
      <w:pPr>
        <w:spacing w:after="0"/>
        <w:rPr>
          <w:sz w:val="22"/>
          <w:szCs w:val="22"/>
        </w:rPr>
      </w:pPr>
      <w:r>
        <w:rPr>
          <w:sz w:val="22"/>
          <w:szCs w:val="22"/>
        </w:rPr>
        <w:t xml:space="preserve">Eerwaarde </w:t>
      </w:r>
      <w:r w:rsidR="00B52E36">
        <w:rPr>
          <w:sz w:val="22"/>
          <w:szCs w:val="22"/>
        </w:rPr>
        <w:t>Heer pastoor C.</w:t>
      </w:r>
      <w:r w:rsidR="00513BBB">
        <w:rPr>
          <w:sz w:val="22"/>
          <w:szCs w:val="22"/>
        </w:rPr>
        <w:t xml:space="preserve"> Th. J. van Lent</w:t>
      </w:r>
      <w:r w:rsidR="00513BBB">
        <w:rPr>
          <w:sz w:val="22"/>
          <w:szCs w:val="22"/>
        </w:rPr>
        <w:tab/>
      </w:r>
      <w:r w:rsidR="00513BBB">
        <w:rPr>
          <w:sz w:val="22"/>
          <w:szCs w:val="22"/>
        </w:rPr>
        <w:tab/>
      </w:r>
      <w:r w:rsidR="00513BBB">
        <w:rPr>
          <w:sz w:val="22"/>
          <w:szCs w:val="22"/>
        </w:rPr>
        <w:tab/>
        <w:t>Mevr. M.R.G. Huits-Blommaart</w:t>
      </w:r>
    </w:p>
    <w:p w14:paraId="6EA4636C" w14:textId="77581B45" w:rsidR="00513BBB" w:rsidRDefault="00513BBB" w:rsidP="00B011D0">
      <w:pPr>
        <w:spacing w:after="0"/>
        <w:rPr>
          <w:sz w:val="22"/>
          <w:szCs w:val="22"/>
        </w:rPr>
      </w:pPr>
      <w:r>
        <w:rPr>
          <w:sz w:val="22"/>
          <w:szCs w:val="22"/>
        </w:rPr>
        <w:t>Voorzitter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Secretaris</w:t>
      </w:r>
    </w:p>
    <w:p w14:paraId="7FB8CB6E" w14:textId="77777777" w:rsidR="003B1692" w:rsidRDefault="003B1692" w:rsidP="00B011D0">
      <w:pPr>
        <w:spacing w:after="0"/>
        <w:rPr>
          <w:sz w:val="22"/>
          <w:szCs w:val="22"/>
        </w:rPr>
      </w:pPr>
    </w:p>
    <w:p w14:paraId="613D3933" w14:textId="77777777" w:rsidR="003B1692" w:rsidRDefault="003B1692" w:rsidP="00B011D0">
      <w:pPr>
        <w:spacing w:after="0"/>
        <w:rPr>
          <w:sz w:val="22"/>
          <w:szCs w:val="22"/>
        </w:rPr>
      </w:pPr>
    </w:p>
    <w:p w14:paraId="1294EA39" w14:textId="63F0D472" w:rsidR="003B1692" w:rsidRPr="00B011D0" w:rsidRDefault="003B1692" w:rsidP="00B011D0">
      <w:pPr>
        <w:spacing w:after="0"/>
        <w:rPr>
          <w:sz w:val="22"/>
          <w:szCs w:val="22"/>
        </w:rPr>
      </w:pPr>
      <w:r>
        <w:rPr>
          <w:sz w:val="22"/>
          <w:szCs w:val="22"/>
        </w:rPr>
        <w:t>Deze brief is mede ondertekend door alle raadleden van de drie parochies</w:t>
      </w:r>
      <w:r w:rsidR="008D5209">
        <w:rPr>
          <w:sz w:val="22"/>
          <w:szCs w:val="22"/>
        </w:rPr>
        <w:t>.</w:t>
      </w:r>
    </w:p>
    <w:sectPr w:rsidR="003B1692" w:rsidRPr="00B011D0" w:rsidSect="00A0152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637C5"/>
    <w:multiLevelType w:val="hybridMultilevel"/>
    <w:tmpl w:val="EC700408"/>
    <w:lvl w:ilvl="0" w:tplc="F6EC6C0E">
      <w:start w:val="20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775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3"/>
    <w:rsid w:val="00022D59"/>
    <w:rsid w:val="00046B7F"/>
    <w:rsid w:val="0005186C"/>
    <w:rsid w:val="00064064"/>
    <w:rsid w:val="000648C3"/>
    <w:rsid w:val="000A2583"/>
    <w:rsid w:val="000C3E93"/>
    <w:rsid w:val="000F4B58"/>
    <w:rsid w:val="001247DE"/>
    <w:rsid w:val="001350C7"/>
    <w:rsid w:val="00136498"/>
    <w:rsid w:val="00143309"/>
    <w:rsid w:val="001E2179"/>
    <w:rsid w:val="00221512"/>
    <w:rsid w:val="00235D67"/>
    <w:rsid w:val="002500C3"/>
    <w:rsid w:val="00264BC2"/>
    <w:rsid w:val="00281AF7"/>
    <w:rsid w:val="00282BDA"/>
    <w:rsid w:val="00293172"/>
    <w:rsid w:val="002A394D"/>
    <w:rsid w:val="002B7C93"/>
    <w:rsid w:val="002E48D8"/>
    <w:rsid w:val="002E50E1"/>
    <w:rsid w:val="002F2790"/>
    <w:rsid w:val="00316AAF"/>
    <w:rsid w:val="0032443F"/>
    <w:rsid w:val="00375A05"/>
    <w:rsid w:val="003B1692"/>
    <w:rsid w:val="003D4777"/>
    <w:rsid w:val="003D6293"/>
    <w:rsid w:val="003F2E91"/>
    <w:rsid w:val="004061C2"/>
    <w:rsid w:val="004067D6"/>
    <w:rsid w:val="00414D52"/>
    <w:rsid w:val="004F7040"/>
    <w:rsid w:val="0050036C"/>
    <w:rsid w:val="00513BBB"/>
    <w:rsid w:val="005262C0"/>
    <w:rsid w:val="00546561"/>
    <w:rsid w:val="00590C93"/>
    <w:rsid w:val="005967D3"/>
    <w:rsid w:val="00613C4D"/>
    <w:rsid w:val="006360AA"/>
    <w:rsid w:val="006E01E4"/>
    <w:rsid w:val="00701DFD"/>
    <w:rsid w:val="0070222A"/>
    <w:rsid w:val="007041FE"/>
    <w:rsid w:val="007264A5"/>
    <w:rsid w:val="007909AE"/>
    <w:rsid w:val="007C132A"/>
    <w:rsid w:val="008D5209"/>
    <w:rsid w:val="008F1BF3"/>
    <w:rsid w:val="009220B6"/>
    <w:rsid w:val="00922CA6"/>
    <w:rsid w:val="009B05D9"/>
    <w:rsid w:val="009B0B32"/>
    <w:rsid w:val="009B0F55"/>
    <w:rsid w:val="009B1A2B"/>
    <w:rsid w:val="009C44A4"/>
    <w:rsid w:val="009D4934"/>
    <w:rsid w:val="00A0152B"/>
    <w:rsid w:val="00A2135E"/>
    <w:rsid w:val="00A657C1"/>
    <w:rsid w:val="00A67114"/>
    <w:rsid w:val="00A91F8E"/>
    <w:rsid w:val="00AA59A6"/>
    <w:rsid w:val="00B011D0"/>
    <w:rsid w:val="00B2637A"/>
    <w:rsid w:val="00B27D98"/>
    <w:rsid w:val="00B52E36"/>
    <w:rsid w:val="00B667AC"/>
    <w:rsid w:val="00B67152"/>
    <w:rsid w:val="00B67567"/>
    <w:rsid w:val="00B85EC7"/>
    <w:rsid w:val="00B92002"/>
    <w:rsid w:val="00BA4C2A"/>
    <w:rsid w:val="00BB1C6B"/>
    <w:rsid w:val="00BB775E"/>
    <w:rsid w:val="00C25B5B"/>
    <w:rsid w:val="00C61A1F"/>
    <w:rsid w:val="00CB7833"/>
    <w:rsid w:val="00CD4EF9"/>
    <w:rsid w:val="00D072BA"/>
    <w:rsid w:val="00D57976"/>
    <w:rsid w:val="00D67DA3"/>
    <w:rsid w:val="00D757CE"/>
    <w:rsid w:val="00D84BDB"/>
    <w:rsid w:val="00D85B19"/>
    <w:rsid w:val="00DF6F4C"/>
    <w:rsid w:val="00E65053"/>
    <w:rsid w:val="00E707DC"/>
    <w:rsid w:val="00E93A6D"/>
    <w:rsid w:val="00EA375E"/>
    <w:rsid w:val="00EB2EC3"/>
    <w:rsid w:val="00EB6507"/>
    <w:rsid w:val="00EF7B27"/>
    <w:rsid w:val="00F14E0C"/>
    <w:rsid w:val="00F221F4"/>
    <w:rsid w:val="00F41D11"/>
    <w:rsid w:val="00F617A3"/>
    <w:rsid w:val="00F820EA"/>
    <w:rsid w:val="00FB5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9301"/>
  <w15:chartTrackingRefBased/>
  <w15:docId w15:val="{9822F8F8-6A7A-4329-99E0-6A97E58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D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D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D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D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D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D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D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D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D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D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D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D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D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D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D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DA3"/>
    <w:rPr>
      <w:rFonts w:eastAsiaTheme="majorEastAsia" w:cstheme="majorBidi"/>
      <w:color w:val="272727" w:themeColor="text1" w:themeTint="D8"/>
    </w:rPr>
  </w:style>
  <w:style w:type="paragraph" w:styleId="Titel">
    <w:name w:val="Title"/>
    <w:basedOn w:val="Standaard"/>
    <w:next w:val="Standaard"/>
    <w:link w:val="TitelChar"/>
    <w:uiPriority w:val="10"/>
    <w:qFormat/>
    <w:rsid w:val="00D6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D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D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D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D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DA3"/>
    <w:rPr>
      <w:i/>
      <w:iCs/>
      <w:color w:val="404040" w:themeColor="text1" w:themeTint="BF"/>
    </w:rPr>
  </w:style>
  <w:style w:type="paragraph" w:styleId="Lijstalinea">
    <w:name w:val="List Paragraph"/>
    <w:basedOn w:val="Standaard"/>
    <w:uiPriority w:val="34"/>
    <w:qFormat/>
    <w:rsid w:val="00D67DA3"/>
    <w:pPr>
      <w:ind w:left="720"/>
      <w:contextualSpacing/>
    </w:pPr>
  </w:style>
  <w:style w:type="character" w:styleId="Intensievebenadrukking">
    <w:name w:val="Intense Emphasis"/>
    <w:basedOn w:val="Standaardalinea-lettertype"/>
    <w:uiPriority w:val="21"/>
    <w:qFormat/>
    <w:rsid w:val="00D67DA3"/>
    <w:rPr>
      <w:i/>
      <w:iCs/>
      <w:color w:val="0F4761" w:themeColor="accent1" w:themeShade="BF"/>
    </w:rPr>
  </w:style>
  <w:style w:type="paragraph" w:styleId="Duidelijkcitaat">
    <w:name w:val="Intense Quote"/>
    <w:basedOn w:val="Standaard"/>
    <w:next w:val="Standaard"/>
    <w:link w:val="DuidelijkcitaatChar"/>
    <w:uiPriority w:val="30"/>
    <w:qFormat/>
    <w:rsid w:val="00D6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DA3"/>
    <w:rPr>
      <w:i/>
      <w:iCs/>
      <w:color w:val="0F4761" w:themeColor="accent1" w:themeShade="BF"/>
    </w:rPr>
  </w:style>
  <w:style w:type="character" w:styleId="Intensieveverwijzing">
    <w:name w:val="Intense Reference"/>
    <w:basedOn w:val="Standaardalinea-lettertype"/>
    <w:uiPriority w:val="32"/>
    <w:qFormat/>
    <w:rsid w:val="00D67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1836</TotalTime>
  <Pages>3</Pages>
  <Words>1141</Words>
  <Characters>6278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Mariose Huits</dc:creator>
  <cp:keywords/>
  <dc:description/>
  <cp:lastModifiedBy>Mariose Huits</cp:lastModifiedBy>
  <cp:revision>96</cp:revision>
  <dcterms:created xsi:type="dcterms:W3CDTF">2026-01-24T11:55:00Z</dcterms:created>
  <dcterms:modified xsi:type="dcterms:W3CDTF">2026-03-03T10:58:00Z</dcterms:modified>
</cp:coreProperties>
</file>